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8180" w14:textId="77777777" w:rsidR="006C01A4" w:rsidRDefault="00871A95">
      <w:pPr>
        <w:spacing w:after="0"/>
        <w:jc w:val="right"/>
      </w:pPr>
      <w:r>
        <w:t xml:space="preserve"> </w:t>
      </w:r>
    </w:p>
    <w:p w14:paraId="68DF08A1" w14:textId="77777777" w:rsidR="006C01A4" w:rsidRDefault="00871A95">
      <w:pPr>
        <w:spacing w:after="152"/>
      </w:pPr>
      <w:r>
        <w:rPr>
          <w:rFonts w:ascii="Arial" w:eastAsia="Arial" w:hAnsi="Arial" w:cs="Arial"/>
        </w:rPr>
        <w:t xml:space="preserve"> </w:t>
      </w:r>
    </w:p>
    <w:p w14:paraId="4F5AEF5D" w14:textId="77777777" w:rsidR="006C01A4" w:rsidRDefault="00871A95">
      <w:pPr>
        <w:spacing w:after="0"/>
        <w:ind w:left="-4" w:hanging="10"/>
      </w:pPr>
      <w:r>
        <w:rPr>
          <w:noProof/>
        </w:rPr>
        <w:drawing>
          <wp:inline distT="0" distB="0" distL="0" distR="0" wp14:anchorId="526DAB1D" wp14:editId="544A64B4">
            <wp:extent cx="219075" cy="123825"/>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
                    <a:stretch>
                      <a:fillRect/>
                    </a:stretch>
                  </pic:blipFill>
                  <pic:spPr>
                    <a:xfrm>
                      <a:off x="0" y="0"/>
                      <a:ext cx="219075" cy="123825"/>
                    </a:xfrm>
                    <a:prstGeom prst="rect">
                      <a:avLst/>
                    </a:prstGeom>
                  </pic:spPr>
                </pic:pic>
              </a:graphicData>
            </a:graphic>
          </wp:inline>
        </w:drawing>
      </w:r>
      <w:r>
        <w:rPr>
          <w:rFonts w:ascii="Arial" w:eastAsia="Arial" w:hAnsi="Arial" w:cs="Arial"/>
          <w:sz w:val="34"/>
        </w:rPr>
        <w:t xml:space="preserve"> </w:t>
      </w:r>
      <w:r>
        <w:rPr>
          <w:rFonts w:ascii="Arial" w:eastAsia="Arial" w:hAnsi="Arial" w:cs="Arial"/>
          <w:b/>
          <w:color w:val="00B3D9"/>
          <w:sz w:val="34"/>
        </w:rPr>
        <w:t>Tour de France des Handicaps Invisibles</w:t>
      </w:r>
      <w:r>
        <w:rPr>
          <w:rFonts w:ascii="Arial" w:eastAsia="Arial" w:hAnsi="Arial" w:cs="Arial"/>
          <w:sz w:val="34"/>
        </w:rPr>
        <w:t xml:space="preserve"> </w:t>
      </w:r>
    </w:p>
    <w:p w14:paraId="6E9DABAF" w14:textId="2AB4AC3E" w:rsidR="006C01A4" w:rsidRDefault="00871A95">
      <w:pPr>
        <w:spacing w:after="0"/>
        <w:ind w:left="-4" w:hanging="10"/>
      </w:pPr>
      <w:r>
        <w:rPr>
          <w:rFonts w:ascii="Arial" w:eastAsia="Arial" w:hAnsi="Arial" w:cs="Arial"/>
          <w:b/>
          <w:color w:val="00B3D9"/>
          <w:sz w:val="34"/>
        </w:rPr>
        <w:t xml:space="preserve">Le FIPHFP </w:t>
      </w:r>
      <w:r w:rsidR="002E1C84">
        <w:rPr>
          <w:rFonts w:ascii="Arial" w:eastAsia="Arial" w:hAnsi="Arial" w:cs="Arial"/>
          <w:b/>
          <w:color w:val="00B3D9"/>
          <w:sz w:val="34"/>
        </w:rPr>
        <w:t>organise une étape</w:t>
      </w:r>
      <w:r>
        <w:rPr>
          <w:rFonts w:ascii="Arial" w:eastAsia="Arial" w:hAnsi="Arial" w:cs="Arial"/>
          <w:b/>
          <w:color w:val="00B3D9"/>
          <w:sz w:val="34"/>
        </w:rPr>
        <w:t xml:space="preserve"> le 23 janvier en Guyane,</w:t>
      </w:r>
      <w:r>
        <w:rPr>
          <w:rFonts w:ascii="Arial" w:eastAsia="Arial" w:hAnsi="Arial" w:cs="Arial"/>
          <w:sz w:val="34"/>
        </w:rPr>
        <w:t xml:space="preserve"> </w:t>
      </w:r>
      <w:r>
        <w:rPr>
          <w:rFonts w:ascii="Arial" w:eastAsia="Arial" w:hAnsi="Arial" w:cs="Arial"/>
          <w:b/>
          <w:color w:val="00B3D9"/>
          <w:sz w:val="34"/>
        </w:rPr>
        <w:t>de 9 à 12</w:t>
      </w:r>
      <w:r w:rsidR="00976C84">
        <w:rPr>
          <w:rFonts w:ascii="Arial" w:eastAsia="Arial" w:hAnsi="Arial" w:cs="Arial"/>
          <w:b/>
          <w:color w:val="00B3D9"/>
          <w:sz w:val="34"/>
        </w:rPr>
        <w:t xml:space="preserve"> heures</w:t>
      </w:r>
      <w:r>
        <w:rPr>
          <w:rFonts w:ascii="Arial" w:eastAsia="Arial" w:hAnsi="Arial" w:cs="Arial"/>
          <w:b/>
          <w:color w:val="00B3D9"/>
          <w:sz w:val="34"/>
        </w:rPr>
        <w:t xml:space="preserve">, sur le thème des troubles </w:t>
      </w:r>
      <w:proofErr w:type="spellStart"/>
      <w:r>
        <w:rPr>
          <w:rFonts w:ascii="Arial" w:eastAsia="Arial" w:hAnsi="Arial" w:cs="Arial"/>
          <w:b/>
          <w:color w:val="00B3D9"/>
          <w:sz w:val="34"/>
        </w:rPr>
        <w:t>musculo-squelettiques</w:t>
      </w:r>
      <w:proofErr w:type="spellEnd"/>
      <w:r>
        <w:rPr>
          <w:rFonts w:ascii="Arial" w:eastAsia="Arial" w:hAnsi="Arial" w:cs="Arial"/>
          <w:b/>
          <w:color w:val="00B3D9"/>
          <w:sz w:val="34"/>
        </w:rPr>
        <w:t xml:space="preserve"> (TMS)</w:t>
      </w:r>
      <w:r>
        <w:rPr>
          <w:rFonts w:ascii="Arial" w:eastAsia="Arial" w:hAnsi="Arial" w:cs="Arial"/>
          <w:sz w:val="34"/>
        </w:rPr>
        <w:t xml:space="preserve"> </w:t>
      </w:r>
    </w:p>
    <w:p w14:paraId="31D03DCE" w14:textId="77777777" w:rsidR="006C01A4" w:rsidRDefault="00871A95">
      <w:pPr>
        <w:spacing w:after="0"/>
      </w:pPr>
      <w:r>
        <w:rPr>
          <w:rFonts w:ascii="Arial" w:eastAsia="Arial" w:hAnsi="Arial" w:cs="Arial"/>
          <w:sz w:val="36"/>
        </w:rPr>
        <w:t xml:space="preserve"> </w:t>
      </w:r>
    </w:p>
    <w:p w14:paraId="1CDFCA99" w14:textId="0129AFD6" w:rsidR="006C01A4" w:rsidRDefault="00871A95">
      <w:pPr>
        <w:spacing w:after="4" w:line="267" w:lineRule="auto"/>
        <w:ind w:left="-5" w:right="34" w:hanging="10"/>
        <w:jc w:val="both"/>
      </w:pPr>
      <w:r>
        <w:rPr>
          <w:rFonts w:ascii="Arial" w:eastAsia="Arial" w:hAnsi="Arial" w:cs="Arial"/>
          <w:b/>
        </w:rPr>
        <w:t xml:space="preserve">Le 23 janvier prochain, le Tour de France des Handicaps Invisibles, organisé par le </w:t>
      </w:r>
      <w:r w:rsidR="00344A37">
        <w:rPr>
          <w:rFonts w:ascii="Arial" w:eastAsia="Arial" w:hAnsi="Arial" w:cs="Arial"/>
          <w:b/>
        </w:rPr>
        <w:t xml:space="preserve">Fonds pour l’insertion des </w:t>
      </w:r>
      <w:r w:rsidR="000473D0">
        <w:rPr>
          <w:rFonts w:ascii="Arial" w:eastAsia="Arial" w:hAnsi="Arial" w:cs="Arial"/>
          <w:b/>
        </w:rPr>
        <w:t>personnes</w:t>
      </w:r>
      <w:r w:rsidR="00344A37">
        <w:rPr>
          <w:rFonts w:ascii="Arial" w:eastAsia="Arial" w:hAnsi="Arial" w:cs="Arial"/>
          <w:b/>
        </w:rPr>
        <w:t xml:space="preserve"> handicapées dans la Fonction publique </w:t>
      </w:r>
      <w:r>
        <w:rPr>
          <w:rFonts w:ascii="Arial" w:eastAsia="Arial" w:hAnsi="Arial" w:cs="Arial"/>
          <w:b/>
        </w:rPr>
        <w:t xml:space="preserve">, </w:t>
      </w:r>
      <w:r w:rsidR="002E1C84">
        <w:rPr>
          <w:rFonts w:ascii="Arial" w:eastAsia="Arial" w:hAnsi="Arial" w:cs="Arial"/>
          <w:b/>
        </w:rPr>
        <w:t xml:space="preserve">organise une nouvelle étape </w:t>
      </w:r>
      <w:r>
        <w:rPr>
          <w:rFonts w:ascii="Arial" w:eastAsia="Arial" w:hAnsi="Arial" w:cs="Arial"/>
          <w:b/>
        </w:rPr>
        <w:t xml:space="preserve">à Cayenne en Guyane. Dixième étape du Tour, l’évènement sera centré sur les troubles </w:t>
      </w:r>
      <w:proofErr w:type="spellStart"/>
      <w:r>
        <w:rPr>
          <w:rFonts w:ascii="Arial" w:eastAsia="Arial" w:hAnsi="Arial" w:cs="Arial"/>
          <w:b/>
        </w:rPr>
        <w:t>musculo-squelettiques</w:t>
      </w:r>
      <w:proofErr w:type="spellEnd"/>
      <w:r>
        <w:rPr>
          <w:rFonts w:ascii="Arial" w:eastAsia="Arial" w:hAnsi="Arial" w:cs="Arial"/>
          <w:b/>
        </w:rPr>
        <w:t>.</w:t>
      </w:r>
      <w:r w:rsidR="000F326D">
        <w:rPr>
          <w:rFonts w:ascii="Arial" w:eastAsia="Arial" w:hAnsi="Arial" w:cs="Arial"/>
          <w:b/>
        </w:rPr>
        <w:t xml:space="preserve"> </w:t>
      </w:r>
    </w:p>
    <w:p w14:paraId="506C235A" w14:textId="48F0F1F0" w:rsidR="006C01A4" w:rsidRDefault="00871A95">
      <w:pPr>
        <w:spacing w:after="4" w:line="267" w:lineRule="auto"/>
        <w:ind w:left="-5" w:right="34" w:hanging="10"/>
        <w:jc w:val="both"/>
      </w:pPr>
      <w:r>
        <w:rPr>
          <w:rFonts w:ascii="Arial" w:eastAsia="Arial" w:hAnsi="Arial" w:cs="Arial"/>
          <w:b/>
        </w:rPr>
        <w:t>L’objectif de l’étape sera d’expliquer et de prévenir ces risques au maximum pour combattre la survenue de ce handicap</w:t>
      </w:r>
      <w:r w:rsidR="002E1C84">
        <w:rPr>
          <w:rFonts w:ascii="Arial" w:eastAsia="Arial" w:hAnsi="Arial" w:cs="Arial"/>
          <w:b/>
        </w:rPr>
        <w:t xml:space="preserve"> et mieux l’accompagner en situation de travail</w:t>
      </w:r>
      <w:r>
        <w:rPr>
          <w:rFonts w:ascii="Arial" w:eastAsia="Arial" w:hAnsi="Arial" w:cs="Arial"/>
          <w:b/>
        </w:rPr>
        <w:t xml:space="preserve">. </w:t>
      </w:r>
    </w:p>
    <w:p w14:paraId="5F951061" w14:textId="77777777" w:rsidR="006C01A4" w:rsidRDefault="00871A95">
      <w:pPr>
        <w:spacing w:after="0"/>
      </w:pPr>
      <w:r>
        <w:rPr>
          <w:rFonts w:ascii="Arial" w:eastAsia="Arial" w:hAnsi="Arial" w:cs="Arial"/>
        </w:rPr>
        <w:t xml:space="preserve"> </w:t>
      </w:r>
    </w:p>
    <w:p w14:paraId="74A24D86" w14:textId="6227DB22" w:rsidR="006C01A4" w:rsidRDefault="00871A95">
      <w:pPr>
        <w:spacing w:after="4" w:line="255" w:lineRule="auto"/>
        <w:ind w:left="-5" w:right="36" w:hanging="10"/>
        <w:jc w:val="both"/>
      </w:pPr>
      <w:r>
        <w:rPr>
          <w:rFonts w:ascii="Arial" w:eastAsia="Arial" w:hAnsi="Arial" w:cs="Arial"/>
        </w:rPr>
        <w:t xml:space="preserve">Les </w:t>
      </w:r>
      <w:r w:rsidR="002E1C84">
        <w:rPr>
          <w:rFonts w:ascii="Arial" w:eastAsia="Arial" w:hAnsi="Arial" w:cs="Arial"/>
        </w:rPr>
        <w:t xml:space="preserve">troubles </w:t>
      </w:r>
      <w:proofErr w:type="spellStart"/>
      <w:r w:rsidR="002E1C84">
        <w:rPr>
          <w:rFonts w:ascii="Arial" w:eastAsia="Arial" w:hAnsi="Arial" w:cs="Arial"/>
        </w:rPr>
        <w:t>musculo-squelettiques</w:t>
      </w:r>
      <w:proofErr w:type="spellEnd"/>
      <w:r w:rsidR="002E1C84">
        <w:rPr>
          <w:rFonts w:ascii="Arial" w:eastAsia="Arial" w:hAnsi="Arial" w:cs="Arial"/>
        </w:rPr>
        <w:t xml:space="preserve"> (</w:t>
      </w:r>
      <w:r>
        <w:rPr>
          <w:rFonts w:ascii="Arial" w:eastAsia="Arial" w:hAnsi="Arial" w:cs="Arial"/>
        </w:rPr>
        <w:t>TMS</w:t>
      </w:r>
      <w:r w:rsidR="002E1C84">
        <w:rPr>
          <w:rFonts w:ascii="Arial" w:eastAsia="Arial" w:hAnsi="Arial" w:cs="Arial"/>
        </w:rPr>
        <w:t>)</w:t>
      </w:r>
      <w:r>
        <w:rPr>
          <w:rFonts w:ascii="Arial" w:eastAsia="Arial" w:hAnsi="Arial" w:cs="Arial"/>
        </w:rPr>
        <w:t xml:space="preserve"> sont des maladies qui touchent les articulations, les muscles et les tendons. Ils sont le résultat de la combinaison de multiples causes liées au poste de travail, à son environnement, à l'organisation du travail et au climat social </w:t>
      </w:r>
      <w:r w:rsidR="002E1C84">
        <w:rPr>
          <w:rFonts w:ascii="Arial" w:eastAsia="Arial" w:hAnsi="Arial" w:cs="Arial"/>
        </w:rPr>
        <w:t>chez l’employeur</w:t>
      </w:r>
      <w:r>
        <w:rPr>
          <w:rFonts w:ascii="Arial" w:eastAsia="Arial" w:hAnsi="Arial" w:cs="Arial"/>
        </w:rPr>
        <w:t>. L’accroissement des contraintes de productivité</w:t>
      </w:r>
      <w:r w:rsidR="002E1C84">
        <w:rPr>
          <w:rFonts w:ascii="Arial" w:eastAsia="Arial" w:hAnsi="Arial" w:cs="Arial"/>
        </w:rPr>
        <w:t xml:space="preserve"> et</w:t>
      </w:r>
      <w:r>
        <w:rPr>
          <w:rFonts w:ascii="Arial" w:eastAsia="Arial" w:hAnsi="Arial" w:cs="Arial"/>
        </w:rPr>
        <w:t xml:space="preserve"> l’intensification du travail dans un contexte de vieillissement de la population active expliquent </w:t>
      </w:r>
      <w:r w:rsidR="002E1C84">
        <w:rPr>
          <w:rFonts w:ascii="Arial" w:eastAsia="Arial" w:hAnsi="Arial" w:cs="Arial"/>
        </w:rPr>
        <w:t>en grande partie</w:t>
      </w:r>
      <w:r>
        <w:rPr>
          <w:rFonts w:ascii="Arial" w:eastAsia="Arial" w:hAnsi="Arial" w:cs="Arial"/>
        </w:rPr>
        <w:t xml:space="preserve"> l’augmentation des TMS dans la population active au cours des deux dernières décennies.</w:t>
      </w:r>
      <w:r w:rsidR="000F326D">
        <w:rPr>
          <w:rFonts w:ascii="Arial" w:eastAsia="Arial" w:hAnsi="Arial" w:cs="Arial"/>
        </w:rPr>
        <w:t xml:space="preserve"> </w:t>
      </w:r>
    </w:p>
    <w:p w14:paraId="11850A4A" w14:textId="77777777" w:rsidR="006C01A4" w:rsidRDefault="00871A95">
      <w:pPr>
        <w:spacing w:after="0"/>
      </w:pPr>
      <w:r>
        <w:rPr>
          <w:rFonts w:ascii="Arial" w:eastAsia="Arial" w:hAnsi="Arial" w:cs="Arial"/>
        </w:rPr>
        <w:t xml:space="preserve"> </w:t>
      </w:r>
    </w:p>
    <w:p w14:paraId="37E86F0F" w14:textId="739DB30B" w:rsidR="006C01A4" w:rsidRDefault="002E1C84">
      <w:pPr>
        <w:spacing w:after="4" w:line="255" w:lineRule="auto"/>
        <w:ind w:left="-5" w:right="36" w:hanging="10"/>
        <w:jc w:val="both"/>
      </w:pPr>
      <w:r>
        <w:rPr>
          <w:rFonts w:ascii="Arial" w:eastAsia="Arial" w:hAnsi="Arial" w:cs="Arial"/>
        </w:rPr>
        <w:t>Mais si d</w:t>
      </w:r>
      <w:r w:rsidR="00871A95">
        <w:rPr>
          <w:rFonts w:ascii="Arial" w:eastAsia="Arial" w:hAnsi="Arial" w:cs="Arial"/>
        </w:rPr>
        <w:t xml:space="preserve">e nombreux facteurs </w:t>
      </w:r>
      <w:r>
        <w:rPr>
          <w:rFonts w:ascii="Arial" w:eastAsia="Arial" w:hAnsi="Arial" w:cs="Arial"/>
        </w:rPr>
        <w:t>favorisent</w:t>
      </w:r>
      <w:r w:rsidR="00871A95">
        <w:rPr>
          <w:rFonts w:ascii="Arial" w:eastAsia="Arial" w:hAnsi="Arial" w:cs="Arial"/>
        </w:rPr>
        <w:t xml:space="preserve"> le développement de ces troubles</w:t>
      </w:r>
      <w:r>
        <w:rPr>
          <w:rFonts w:ascii="Arial" w:eastAsia="Arial" w:hAnsi="Arial" w:cs="Arial"/>
        </w:rPr>
        <w:t>,</w:t>
      </w:r>
      <w:r w:rsidR="00871A95">
        <w:rPr>
          <w:rFonts w:ascii="Arial" w:eastAsia="Arial" w:hAnsi="Arial" w:cs="Arial"/>
        </w:rPr>
        <w:t xml:space="preserve"> des solutions de prévention existent </w:t>
      </w:r>
      <w:r>
        <w:rPr>
          <w:rFonts w:ascii="Arial" w:eastAsia="Arial" w:hAnsi="Arial" w:cs="Arial"/>
        </w:rPr>
        <w:t>(ex :</w:t>
      </w:r>
      <w:r w:rsidR="00871A95">
        <w:rPr>
          <w:rFonts w:ascii="Arial" w:eastAsia="Arial" w:hAnsi="Arial" w:cs="Arial"/>
        </w:rPr>
        <w:t>évaluation des risques, réflexion sur l’ergonomie des postes, atténuation de la dangerosité de l’activité, aménagement des postes de travail, rotation des tâches</w:t>
      </w:r>
      <w:r>
        <w:rPr>
          <w:rFonts w:ascii="Arial" w:eastAsia="Arial" w:hAnsi="Arial" w:cs="Arial"/>
        </w:rPr>
        <w:t>)</w:t>
      </w:r>
      <w:r w:rsidR="00252FE7">
        <w:rPr>
          <w:rFonts w:ascii="Arial" w:eastAsia="Arial" w:hAnsi="Arial" w:cs="Arial"/>
        </w:rPr>
        <w:t>, solutions</w:t>
      </w:r>
      <w:r>
        <w:rPr>
          <w:rFonts w:ascii="Arial" w:eastAsia="Arial" w:hAnsi="Arial" w:cs="Arial"/>
        </w:rPr>
        <w:t xml:space="preserve"> qu’il convient de valoriser pour</w:t>
      </w:r>
      <w:r w:rsidR="00871A95">
        <w:rPr>
          <w:rFonts w:ascii="Arial" w:eastAsia="Arial" w:hAnsi="Arial" w:cs="Arial"/>
        </w:rPr>
        <w:t xml:space="preserve"> </w:t>
      </w:r>
      <w:r>
        <w:rPr>
          <w:rFonts w:ascii="Arial" w:eastAsia="Arial" w:hAnsi="Arial" w:cs="Arial"/>
        </w:rPr>
        <w:t xml:space="preserve">limiter </w:t>
      </w:r>
      <w:r w:rsidR="00871A95">
        <w:rPr>
          <w:rFonts w:ascii="Arial" w:eastAsia="Arial" w:hAnsi="Arial" w:cs="Arial"/>
        </w:rPr>
        <w:t xml:space="preserve">au maximum l’apparition </w:t>
      </w:r>
      <w:r w:rsidR="00252FE7">
        <w:rPr>
          <w:rFonts w:ascii="Arial" w:eastAsia="Arial" w:hAnsi="Arial" w:cs="Arial"/>
        </w:rPr>
        <w:t>des TMS</w:t>
      </w:r>
      <w:r w:rsidR="00871A95">
        <w:rPr>
          <w:rFonts w:ascii="Arial" w:eastAsia="Arial" w:hAnsi="Arial" w:cs="Arial"/>
        </w:rPr>
        <w:t xml:space="preserve">. </w:t>
      </w:r>
    </w:p>
    <w:p w14:paraId="6AF95270" w14:textId="77777777" w:rsidR="006C01A4" w:rsidRDefault="00871A95">
      <w:pPr>
        <w:spacing w:after="0"/>
      </w:pPr>
      <w:r>
        <w:rPr>
          <w:rFonts w:ascii="Arial" w:eastAsia="Arial" w:hAnsi="Arial" w:cs="Arial"/>
        </w:rPr>
        <w:t xml:space="preserve"> </w:t>
      </w:r>
    </w:p>
    <w:p w14:paraId="79DC712B" w14:textId="342BDC52" w:rsidR="006C01A4" w:rsidRDefault="00871A95">
      <w:pPr>
        <w:spacing w:after="274" w:line="244" w:lineRule="auto"/>
        <w:ind w:right="46"/>
        <w:jc w:val="both"/>
      </w:pPr>
      <w:r>
        <w:rPr>
          <w:rFonts w:ascii="Arial" w:eastAsia="Arial" w:hAnsi="Arial" w:cs="Arial"/>
          <w:i/>
        </w:rPr>
        <w:t xml:space="preserve">« Les troubles </w:t>
      </w:r>
      <w:proofErr w:type="spellStart"/>
      <w:r>
        <w:rPr>
          <w:rFonts w:ascii="Arial" w:eastAsia="Arial" w:hAnsi="Arial" w:cs="Arial"/>
          <w:i/>
        </w:rPr>
        <w:t>musculo-squelettiques</w:t>
      </w:r>
      <w:proofErr w:type="spellEnd"/>
      <w:r>
        <w:rPr>
          <w:rFonts w:ascii="Arial" w:eastAsia="Arial" w:hAnsi="Arial" w:cs="Arial"/>
          <w:i/>
        </w:rPr>
        <w:t xml:space="preserve"> sont de loin les maladies professionnelles reconnues </w:t>
      </w:r>
      <w:r w:rsidR="002E1C84">
        <w:rPr>
          <w:rFonts w:ascii="Arial" w:eastAsia="Arial" w:hAnsi="Arial" w:cs="Arial"/>
          <w:i/>
        </w:rPr>
        <w:t>le plus fréquemment</w:t>
      </w:r>
      <w:r>
        <w:rPr>
          <w:rFonts w:ascii="Arial" w:eastAsia="Arial" w:hAnsi="Arial" w:cs="Arial"/>
          <w:i/>
        </w:rPr>
        <w:t xml:space="preserve"> en France. Et pourtant il existe énormément de façons de prévenir leurs apparitions et c’est pour cela que nous souhaitons sensibiliser les agents de la Fonction publique, informer les employeurs et répondre à toutes les questions. Non seulement</w:t>
      </w:r>
      <w:r w:rsidR="00252FE7">
        <w:rPr>
          <w:rFonts w:ascii="Arial" w:eastAsia="Arial" w:hAnsi="Arial" w:cs="Arial"/>
          <w:i/>
        </w:rPr>
        <w:t xml:space="preserve"> il est possible de</w:t>
      </w:r>
      <w:r>
        <w:rPr>
          <w:rFonts w:ascii="Arial" w:eastAsia="Arial" w:hAnsi="Arial" w:cs="Arial"/>
          <w:i/>
        </w:rPr>
        <w:t xml:space="preserve"> diminuer drastiquement l’apparition de ces pathologies</w:t>
      </w:r>
      <w:r w:rsidR="00252FE7">
        <w:rPr>
          <w:rFonts w:ascii="Arial" w:eastAsia="Arial" w:hAnsi="Arial" w:cs="Arial"/>
          <w:i/>
        </w:rPr>
        <w:t>, mais le FIPHFP peut apporter son appui pour accompagner les employeurs et les agents publics lorsqu’elles se déclarent</w:t>
      </w:r>
      <w:r>
        <w:rPr>
          <w:rFonts w:ascii="Arial" w:eastAsia="Arial" w:hAnsi="Arial" w:cs="Arial"/>
          <w:i/>
        </w:rPr>
        <w:t>»</w:t>
      </w:r>
      <w:r>
        <w:rPr>
          <w:rFonts w:ascii="Arial" w:eastAsia="Arial" w:hAnsi="Arial" w:cs="Arial"/>
        </w:rPr>
        <w:t xml:space="preserve"> déclar</w:t>
      </w:r>
      <w:r w:rsidR="00F1461C">
        <w:rPr>
          <w:rFonts w:ascii="Arial" w:eastAsia="Arial" w:hAnsi="Arial" w:cs="Arial"/>
        </w:rPr>
        <w:t>e</w:t>
      </w:r>
      <w:r>
        <w:rPr>
          <w:rFonts w:ascii="Arial" w:eastAsia="Arial" w:hAnsi="Arial" w:cs="Arial"/>
        </w:rPr>
        <w:t xml:space="preserve"> Marine Neuville, directrice du FIPHFP. </w:t>
      </w:r>
    </w:p>
    <w:p w14:paraId="18EE80C6" w14:textId="00F73E84" w:rsidR="006C01A4" w:rsidRDefault="00871A95">
      <w:pPr>
        <w:spacing w:after="4" w:line="255" w:lineRule="auto"/>
        <w:ind w:left="-5" w:right="36" w:hanging="10"/>
        <w:jc w:val="both"/>
      </w:pPr>
      <w:r>
        <w:rPr>
          <w:rFonts w:ascii="Arial" w:eastAsia="Arial" w:hAnsi="Arial" w:cs="Arial"/>
        </w:rPr>
        <w:t xml:space="preserve">Cette étape du Tour de France des Handicaps Invisibles se tiendra à l’auditorium de l’Encre, route de </w:t>
      </w:r>
      <w:proofErr w:type="spellStart"/>
      <w:r>
        <w:rPr>
          <w:rFonts w:ascii="Arial" w:eastAsia="Arial" w:hAnsi="Arial" w:cs="Arial"/>
        </w:rPr>
        <w:t>Montabo</w:t>
      </w:r>
      <w:proofErr w:type="spellEnd"/>
      <w:r>
        <w:rPr>
          <w:rFonts w:ascii="Arial" w:eastAsia="Arial" w:hAnsi="Arial" w:cs="Arial"/>
        </w:rPr>
        <w:t xml:space="preserve"> à Cayenne. Les équipes du FIPHFP vous accueilleront entre 9h30 et 12</w:t>
      </w:r>
      <w:r w:rsidR="00F1461C">
        <w:rPr>
          <w:rFonts w:ascii="Arial" w:eastAsia="Arial" w:hAnsi="Arial" w:cs="Arial"/>
        </w:rPr>
        <w:t xml:space="preserve"> heures </w:t>
      </w:r>
      <w:r>
        <w:rPr>
          <w:rFonts w:ascii="Arial" w:eastAsia="Arial" w:hAnsi="Arial" w:cs="Arial"/>
        </w:rPr>
        <w:t>pour faire un point sur ces troubles avec l’intervention d’un médecin spécialiste des TMS, deux tables rondes et des témoignages d’agents souffrant de ce handicap.</w:t>
      </w:r>
      <w:r w:rsidR="000F326D">
        <w:rPr>
          <w:rFonts w:ascii="Arial" w:eastAsia="Arial" w:hAnsi="Arial" w:cs="Arial"/>
        </w:rPr>
        <w:t xml:space="preserve"> </w:t>
      </w:r>
    </w:p>
    <w:p w14:paraId="5633C32F" w14:textId="78D794D5" w:rsidR="00252FE7" w:rsidRDefault="00871A95" w:rsidP="00726FE3">
      <w:pPr>
        <w:spacing w:after="4" w:line="255" w:lineRule="auto"/>
        <w:ind w:left="-5" w:right="36" w:hanging="10"/>
        <w:jc w:val="both"/>
        <w:rPr>
          <w:rFonts w:ascii="Arial" w:eastAsia="Arial" w:hAnsi="Arial" w:cs="Arial"/>
        </w:rPr>
      </w:pPr>
      <w:r>
        <w:rPr>
          <w:rFonts w:ascii="Arial" w:eastAsia="Arial" w:hAnsi="Arial" w:cs="Arial"/>
        </w:rPr>
        <w:t xml:space="preserve">En parler c’est améliorer la prévention et prouver à ceux qui souffrent de ces troubles que ce n’est pas une fatalité et que des solutions existent au sein du cadre professionnel. </w:t>
      </w:r>
    </w:p>
    <w:p w14:paraId="3D963E65" w14:textId="77777777" w:rsidR="00F1461C" w:rsidRDefault="00F1461C" w:rsidP="00726FE3">
      <w:pPr>
        <w:spacing w:after="4" w:line="255" w:lineRule="auto"/>
        <w:ind w:left="-5" w:right="36" w:hanging="10"/>
        <w:jc w:val="both"/>
      </w:pPr>
    </w:p>
    <w:p w14:paraId="55DA1CE2" w14:textId="53E3D836" w:rsidR="006C01A4" w:rsidRDefault="00871A95">
      <w:pPr>
        <w:pStyle w:val="Titre1"/>
      </w:pPr>
      <w:r>
        <w:lastRenderedPageBreak/>
        <w:t>A propos du Tour de France</w:t>
      </w:r>
      <w:r w:rsidR="000F326D">
        <w:t xml:space="preserve"> </w:t>
      </w:r>
      <w:r>
        <w:rPr>
          <w:rFonts w:ascii="Segoe UI" w:eastAsia="Segoe UI" w:hAnsi="Segoe UI" w:cs="Segoe UI"/>
          <w:b w:val="0"/>
          <w:color w:val="000000"/>
          <w:sz w:val="18"/>
        </w:rPr>
        <w:t xml:space="preserve"> </w:t>
      </w:r>
    </w:p>
    <w:p w14:paraId="2B92EDD5" w14:textId="77777777" w:rsidR="006C01A4" w:rsidRDefault="00871A95">
      <w:pPr>
        <w:spacing w:after="4" w:line="255" w:lineRule="auto"/>
        <w:ind w:left="-5" w:right="36" w:hanging="10"/>
        <w:jc w:val="both"/>
      </w:pPr>
      <w:r>
        <w:rPr>
          <w:rFonts w:ascii="Arial" w:eastAsia="Arial" w:hAnsi="Arial" w:cs="Arial"/>
        </w:rPr>
        <w:t xml:space="preserve">Afin de sensibiliser les acteurs publics à l’emploi de personnes en situation de handicap invisible et d’améliorer la prise en compte de ces pathologies complexes, le FIPHFP organise, sur 2023 et 2024, un Tour de France des Handicaps invisibles. </w:t>
      </w:r>
    </w:p>
    <w:p w14:paraId="3EBAD527" w14:textId="77777777" w:rsidR="006C01A4" w:rsidRDefault="00871A95">
      <w:pPr>
        <w:spacing w:after="0"/>
        <w:jc w:val="right"/>
      </w:pPr>
      <w:r>
        <w:t xml:space="preserve"> </w:t>
      </w:r>
    </w:p>
    <w:p w14:paraId="20900BAB" w14:textId="4D1F8992" w:rsidR="006C01A4" w:rsidRDefault="00871A95">
      <w:pPr>
        <w:spacing w:after="263" w:line="255" w:lineRule="auto"/>
        <w:ind w:left="-5" w:right="36" w:hanging="10"/>
        <w:jc w:val="both"/>
      </w:pPr>
      <w:r>
        <w:rPr>
          <w:rFonts w:ascii="Arial" w:eastAsia="Arial" w:hAnsi="Arial" w:cs="Arial"/>
        </w:rPr>
        <w:t>Dans chacune des régions de France, ce Tour de France propose une demi-journée de tables rondes, de témoignages et d’échanges adaptés à chaque territoire. Chaque étape sera l’occasion de faire un focus sur une typologie de handicap invisible avec l’intervention d’un grand témoin.</w:t>
      </w:r>
      <w:r w:rsidR="000F326D">
        <w:rPr>
          <w:rFonts w:ascii="Arial" w:eastAsia="Arial" w:hAnsi="Arial" w:cs="Arial"/>
        </w:rPr>
        <w:t xml:space="preserve"> </w:t>
      </w:r>
      <w:r>
        <w:rPr>
          <w:rFonts w:ascii="Arial" w:eastAsia="Arial" w:hAnsi="Arial" w:cs="Arial"/>
        </w:rPr>
        <w:t xml:space="preserve"> </w:t>
      </w:r>
    </w:p>
    <w:p w14:paraId="1FF9B84F" w14:textId="7CE1C75C" w:rsidR="00F1461C" w:rsidRDefault="00871A95" w:rsidP="002F5840">
      <w:pPr>
        <w:spacing w:after="259" w:line="255" w:lineRule="auto"/>
        <w:ind w:left="-5" w:right="36" w:hanging="10"/>
        <w:jc w:val="both"/>
        <w:rPr>
          <w:rFonts w:ascii="Arial" w:eastAsia="Arial" w:hAnsi="Arial" w:cs="Arial"/>
        </w:rPr>
      </w:pPr>
      <w:r>
        <w:rPr>
          <w:rFonts w:ascii="Arial" w:eastAsia="Arial" w:hAnsi="Arial" w:cs="Arial"/>
        </w:rPr>
        <w:t>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w:t>
      </w:r>
      <w:r w:rsidR="000F326D">
        <w:rPr>
          <w:rFonts w:ascii="Arial" w:eastAsia="Arial" w:hAnsi="Arial" w:cs="Arial"/>
        </w:rPr>
        <w:t xml:space="preserve"> </w:t>
      </w:r>
      <w:r>
        <w:rPr>
          <w:rFonts w:ascii="Arial" w:eastAsia="Arial" w:hAnsi="Arial" w:cs="Arial"/>
        </w:rPr>
        <w:t xml:space="preserve"> </w:t>
      </w:r>
    </w:p>
    <w:p w14:paraId="2267C126" w14:textId="77777777" w:rsidR="002F5840" w:rsidRPr="002F5840" w:rsidRDefault="002F5840" w:rsidP="002F5840">
      <w:pPr>
        <w:spacing w:after="259" w:line="255" w:lineRule="auto"/>
        <w:ind w:left="-5" w:right="36" w:hanging="10"/>
        <w:jc w:val="both"/>
        <w:rPr>
          <w:rFonts w:ascii="Arial" w:eastAsia="Arial" w:hAnsi="Arial" w:cs="Arial"/>
        </w:rPr>
      </w:pPr>
    </w:p>
    <w:p w14:paraId="0228580E" w14:textId="511202F5" w:rsidR="00D64D18" w:rsidRPr="00196688" w:rsidRDefault="00D64D18" w:rsidP="00D64D18">
      <w:pPr>
        <w:textAlignment w:val="baseline"/>
        <w:rPr>
          <w:rFonts w:ascii="Segoe UI" w:hAnsi="Segoe UI" w:cs="Segoe UI"/>
          <w:sz w:val="18"/>
          <w:szCs w:val="18"/>
        </w:rPr>
      </w:pPr>
      <w:r w:rsidRPr="00196688">
        <w:rPr>
          <w:rFonts w:ascii="Arial" w:hAnsi="Arial" w:cs="Arial"/>
          <w:b/>
          <w:bCs/>
          <w:color w:val="00B3D9"/>
          <w:sz w:val="18"/>
          <w:szCs w:val="18"/>
        </w:rPr>
        <w:t>Rappel des dates et thématiques du Tour de France des Handicaps invisibles</w:t>
      </w:r>
      <w:r w:rsidR="000F326D">
        <w:rPr>
          <w:rFonts w:ascii="Arial" w:hAnsi="Arial" w:cs="Arial"/>
          <w:b/>
          <w:bCs/>
          <w:color w:val="00B3D9"/>
          <w:sz w:val="18"/>
          <w:szCs w:val="18"/>
        </w:rPr>
        <w:t xml:space="preserve"> </w:t>
      </w:r>
    </w:p>
    <w:p w14:paraId="60C6C802" w14:textId="77777777" w:rsidR="00D64D18" w:rsidRPr="00196688" w:rsidRDefault="002F5840" w:rsidP="00D64D18">
      <w:pPr>
        <w:numPr>
          <w:ilvl w:val="0"/>
          <w:numId w:val="2"/>
        </w:numPr>
        <w:spacing w:line="252" w:lineRule="auto"/>
        <w:ind w:left="1080"/>
        <w:textAlignment w:val="baseline"/>
        <w:rPr>
          <w:rFonts w:ascii="Arial" w:hAnsi="Arial" w:cs="Arial"/>
          <w:sz w:val="18"/>
          <w:szCs w:val="18"/>
        </w:rPr>
      </w:pPr>
      <w:hyperlink r:id="rId8" w:tgtFrame="_blank" w:history="1">
        <w:r w:rsidR="00D64D18" w:rsidRPr="00196688">
          <w:rPr>
            <w:rStyle w:val="Lienhypertexte"/>
            <w:rFonts w:ascii="Arial" w:hAnsi="Arial" w:cs="Arial"/>
            <w:color w:val="006699"/>
            <w:sz w:val="18"/>
            <w:szCs w:val="18"/>
          </w:rPr>
          <w:t>Mardi 16 janvier 2024 en Guadeloupe</w:t>
        </w:r>
      </w:hyperlink>
      <w:r w:rsidR="00D64D18" w:rsidRPr="00196688">
        <w:rPr>
          <w:rFonts w:ascii="Arial" w:hAnsi="Arial" w:cs="Arial"/>
          <w:color w:val="333333"/>
          <w:sz w:val="18"/>
          <w:szCs w:val="18"/>
        </w:rPr>
        <w:t> – Drépanocytose </w:t>
      </w:r>
    </w:p>
    <w:p w14:paraId="44F3D40A" w14:textId="77777777" w:rsidR="00D64D18" w:rsidRPr="00196688" w:rsidRDefault="002F5840" w:rsidP="00D64D18">
      <w:pPr>
        <w:numPr>
          <w:ilvl w:val="0"/>
          <w:numId w:val="2"/>
        </w:numPr>
        <w:spacing w:line="252" w:lineRule="auto"/>
        <w:ind w:left="1080"/>
        <w:textAlignment w:val="baseline"/>
        <w:rPr>
          <w:rFonts w:ascii="Arial" w:hAnsi="Arial" w:cs="Arial"/>
          <w:sz w:val="18"/>
          <w:szCs w:val="18"/>
        </w:rPr>
      </w:pPr>
      <w:hyperlink r:id="rId9" w:tgtFrame="_blank" w:history="1">
        <w:r w:rsidR="00D64D18" w:rsidRPr="00196688">
          <w:rPr>
            <w:rStyle w:val="Lienhypertexte"/>
            <w:rFonts w:ascii="Arial" w:hAnsi="Arial" w:cs="Arial"/>
            <w:color w:val="006699"/>
            <w:sz w:val="18"/>
            <w:szCs w:val="18"/>
          </w:rPr>
          <w:t>Mercredi 17 janvier 2024 en Martinique</w:t>
        </w:r>
      </w:hyperlink>
      <w:r w:rsidR="00D64D18" w:rsidRPr="00196688">
        <w:rPr>
          <w:rFonts w:ascii="Arial" w:hAnsi="Arial" w:cs="Arial"/>
          <w:color w:val="333333"/>
          <w:sz w:val="18"/>
          <w:szCs w:val="18"/>
        </w:rPr>
        <w:t> – Diabète </w:t>
      </w:r>
    </w:p>
    <w:p w14:paraId="591A4FE9" w14:textId="77777777" w:rsidR="00D64D18" w:rsidRPr="00196688" w:rsidRDefault="002F5840" w:rsidP="00D64D18">
      <w:pPr>
        <w:numPr>
          <w:ilvl w:val="0"/>
          <w:numId w:val="2"/>
        </w:numPr>
        <w:spacing w:line="252" w:lineRule="auto"/>
        <w:ind w:left="1080"/>
        <w:textAlignment w:val="baseline"/>
        <w:rPr>
          <w:rFonts w:ascii="Arial" w:hAnsi="Arial" w:cs="Arial"/>
          <w:sz w:val="18"/>
          <w:szCs w:val="18"/>
        </w:rPr>
      </w:pPr>
      <w:hyperlink r:id="rId10" w:tgtFrame="_blank" w:history="1">
        <w:r w:rsidR="00D64D18" w:rsidRPr="00196688">
          <w:rPr>
            <w:rStyle w:val="Lienhypertexte"/>
            <w:rFonts w:ascii="Arial" w:hAnsi="Arial" w:cs="Arial"/>
            <w:color w:val="006699"/>
            <w:sz w:val="18"/>
            <w:szCs w:val="18"/>
          </w:rPr>
          <w:t>Mardi 23 janvier 2024 en Guyane</w:t>
        </w:r>
      </w:hyperlink>
      <w:r w:rsidR="00D64D18" w:rsidRPr="00196688">
        <w:rPr>
          <w:rFonts w:ascii="Arial" w:hAnsi="Arial" w:cs="Arial"/>
          <w:color w:val="333333"/>
          <w:sz w:val="18"/>
          <w:szCs w:val="18"/>
        </w:rPr>
        <w:t> – TMS </w:t>
      </w:r>
    </w:p>
    <w:p w14:paraId="61787409" w14:textId="77777777" w:rsidR="00D64D18" w:rsidRPr="00196688" w:rsidRDefault="00D64D18" w:rsidP="00D64D18">
      <w:pPr>
        <w:numPr>
          <w:ilvl w:val="0"/>
          <w:numId w:val="2"/>
        </w:numPr>
        <w:spacing w:line="252" w:lineRule="auto"/>
        <w:ind w:left="1134" w:hanging="338"/>
        <w:textAlignment w:val="baseline"/>
        <w:rPr>
          <w:rFonts w:ascii="Arial" w:hAnsi="Arial" w:cs="Arial"/>
          <w:sz w:val="18"/>
          <w:szCs w:val="18"/>
        </w:rPr>
      </w:pPr>
      <w:r w:rsidRPr="00196688">
        <w:rPr>
          <w:rStyle w:val="Lienhypertexte"/>
          <w:rFonts w:ascii="Arial" w:hAnsi="Arial" w:cs="Arial"/>
          <w:color w:val="006699"/>
          <w:sz w:val="18"/>
          <w:szCs w:val="18"/>
        </w:rPr>
        <w:t>Jeudi 25 janvier 2024 en Ile-de-France</w:t>
      </w:r>
      <w:r w:rsidRPr="00196688">
        <w:rPr>
          <w:rFonts w:ascii="Arial" w:hAnsi="Arial" w:cs="Arial"/>
          <w:color w:val="333333"/>
          <w:sz w:val="18"/>
          <w:szCs w:val="18"/>
        </w:rPr>
        <w:t xml:space="preserve"> – Handicap psychique</w:t>
      </w:r>
    </w:p>
    <w:p w14:paraId="650867AA" w14:textId="77777777" w:rsidR="00D64D18" w:rsidRPr="00A137B9" w:rsidRDefault="00D64D18" w:rsidP="00D64D18">
      <w:pPr>
        <w:numPr>
          <w:ilvl w:val="0"/>
          <w:numId w:val="2"/>
        </w:numPr>
        <w:spacing w:line="252" w:lineRule="auto"/>
        <w:ind w:left="1134" w:hanging="338"/>
        <w:textAlignment w:val="baseline"/>
        <w:rPr>
          <w:rFonts w:ascii="Arial" w:hAnsi="Arial" w:cs="Arial"/>
          <w:color w:val="333333"/>
          <w:sz w:val="18"/>
          <w:szCs w:val="18"/>
        </w:rPr>
      </w:pPr>
      <w:r w:rsidRPr="00A137B9">
        <w:rPr>
          <w:rFonts w:ascii="Arial" w:hAnsi="Arial" w:cs="Arial"/>
          <w:color w:val="333333"/>
          <w:sz w:val="18"/>
          <w:szCs w:val="18"/>
        </w:rPr>
        <w:t>Juin</w:t>
      </w:r>
      <w:r>
        <w:rPr>
          <w:rFonts w:ascii="Arial" w:hAnsi="Arial" w:cs="Arial"/>
          <w:color w:val="333333"/>
          <w:sz w:val="18"/>
          <w:szCs w:val="18"/>
        </w:rPr>
        <w:t xml:space="preserve"> dans le Grand-Est – Thème à définir</w:t>
      </w:r>
    </w:p>
    <w:p w14:paraId="0E7DE244" w14:textId="77777777" w:rsidR="00D64D18" w:rsidRPr="003A0B47" w:rsidRDefault="002F5840" w:rsidP="00D64D18">
      <w:pPr>
        <w:numPr>
          <w:ilvl w:val="0"/>
          <w:numId w:val="3"/>
        </w:numPr>
        <w:spacing w:line="252" w:lineRule="auto"/>
        <w:ind w:left="1080"/>
        <w:textAlignment w:val="baseline"/>
        <w:rPr>
          <w:rFonts w:ascii="Arial" w:hAnsi="Arial" w:cs="Arial"/>
          <w:sz w:val="18"/>
          <w:szCs w:val="18"/>
        </w:rPr>
      </w:pPr>
      <w:hyperlink r:id="rId11" w:tgtFrame="_blank" w:history="1">
        <w:r w:rsidR="00D64D18" w:rsidRPr="00196688">
          <w:rPr>
            <w:rStyle w:val="Lienhypertexte"/>
            <w:rFonts w:ascii="Arial" w:hAnsi="Arial" w:cs="Arial"/>
            <w:color w:val="006699"/>
            <w:sz w:val="18"/>
            <w:szCs w:val="18"/>
          </w:rPr>
          <w:t>Jeudi 11 juillet 2024 en Nouvelle-Aquitaine</w:t>
        </w:r>
      </w:hyperlink>
      <w:r w:rsidR="00D64D18" w:rsidRPr="00196688">
        <w:rPr>
          <w:rFonts w:ascii="Arial" w:hAnsi="Arial" w:cs="Arial"/>
          <w:color w:val="333333"/>
          <w:sz w:val="18"/>
          <w:szCs w:val="18"/>
        </w:rPr>
        <w:t> </w:t>
      </w:r>
      <w:r w:rsidR="00D64D18">
        <w:rPr>
          <w:rFonts w:ascii="Arial" w:hAnsi="Arial" w:cs="Arial"/>
          <w:color w:val="333333"/>
          <w:sz w:val="18"/>
          <w:szCs w:val="18"/>
        </w:rPr>
        <w:t>– Thème à définir</w:t>
      </w:r>
    </w:p>
    <w:p w14:paraId="0E5E07B3" w14:textId="77777777" w:rsidR="00D64D18" w:rsidRPr="00196688" w:rsidRDefault="00D64D18" w:rsidP="00D64D18">
      <w:pPr>
        <w:numPr>
          <w:ilvl w:val="0"/>
          <w:numId w:val="3"/>
        </w:numPr>
        <w:spacing w:line="252" w:lineRule="auto"/>
        <w:ind w:left="1080"/>
        <w:textAlignment w:val="baseline"/>
        <w:rPr>
          <w:rFonts w:ascii="Arial" w:hAnsi="Arial" w:cs="Arial"/>
          <w:sz w:val="18"/>
          <w:szCs w:val="18"/>
        </w:rPr>
      </w:pPr>
      <w:r>
        <w:rPr>
          <w:rFonts w:ascii="Arial" w:hAnsi="Arial" w:cs="Arial"/>
          <w:color w:val="333333"/>
          <w:sz w:val="18"/>
          <w:szCs w:val="18"/>
        </w:rPr>
        <w:t>Mardi 10 Septembre – Pays de la Loire – Les troubles psychiques</w:t>
      </w:r>
    </w:p>
    <w:p w14:paraId="485A0BF5" w14:textId="77777777" w:rsidR="00D64D18" w:rsidRPr="00196688" w:rsidRDefault="002F5840" w:rsidP="00D64D18">
      <w:pPr>
        <w:numPr>
          <w:ilvl w:val="0"/>
          <w:numId w:val="3"/>
        </w:numPr>
        <w:spacing w:line="252" w:lineRule="auto"/>
        <w:ind w:left="1080"/>
        <w:textAlignment w:val="baseline"/>
        <w:rPr>
          <w:rFonts w:ascii="Arial" w:hAnsi="Arial" w:cs="Arial"/>
          <w:sz w:val="18"/>
          <w:szCs w:val="18"/>
        </w:rPr>
      </w:pPr>
      <w:hyperlink r:id="rId12" w:tgtFrame="_blank" w:history="1">
        <w:r w:rsidR="00D64D18" w:rsidRPr="00196688">
          <w:rPr>
            <w:rStyle w:val="Lienhypertexte"/>
            <w:rFonts w:ascii="Arial" w:hAnsi="Arial" w:cs="Arial"/>
            <w:color w:val="006699"/>
            <w:sz w:val="18"/>
            <w:szCs w:val="18"/>
          </w:rPr>
          <w:t>Jeudi 26 septembre 2024 à la Réunion</w:t>
        </w:r>
      </w:hyperlink>
      <w:r w:rsidR="00D64D18" w:rsidRPr="00196688">
        <w:rPr>
          <w:rFonts w:ascii="Arial" w:hAnsi="Arial" w:cs="Arial"/>
          <w:color w:val="333333"/>
          <w:sz w:val="18"/>
          <w:szCs w:val="18"/>
        </w:rPr>
        <w:t> – Diabète </w:t>
      </w:r>
    </w:p>
    <w:p w14:paraId="41899D1B" w14:textId="77777777" w:rsidR="00D64D18" w:rsidRPr="00196688" w:rsidRDefault="002F5840" w:rsidP="00D64D18">
      <w:pPr>
        <w:numPr>
          <w:ilvl w:val="0"/>
          <w:numId w:val="4"/>
        </w:numPr>
        <w:spacing w:line="252" w:lineRule="auto"/>
        <w:ind w:left="1080"/>
        <w:textAlignment w:val="baseline"/>
        <w:rPr>
          <w:rFonts w:ascii="Arial" w:hAnsi="Arial" w:cs="Arial"/>
          <w:sz w:val="18"/>
          <w:szCs w:val="18"/>
        </w:rPr>
      </w:pPr>
      <w:hyperlink r:id="rId13" w:tgtFrame="_blank" w:history="1">
        <w:r w:rsidR="00D64D18">
          <w:rPr>
            <w:rStyle w:val="Lienhypertexte"/>
            <w:rFonts w:ascii="Arial" w:hAnsi="Arial" w:cs="Arial"/>
            <w:color w:val="006699"/>
            <w:sz w:val="18"/>
            <w:szCs w:val="18"/>
          </w:rPr>
          <w:t>Jeudi 3 octobre 2024 à Mayotte</w:t>
        </w:r>
      </w:hyperlink>
      <w:r w:rsidR="00D64D18" w:rsidRPr="00196688">
        <w:rPr>
          <w:rFonts w:ascii="Arial" w:hAnsi="Arial" w:cs="Arial"/>
          <w:color w:val="006699"/>
          <w:sz w:val="18"/>
          <w:szCs w:val="18"/>
          <w:u w:val="single"/>
        </w:rPr>
        <w:t xml:space="preserve"> </w:t>
      </w:r>
      <w:r w:rsidR="00D64D18" w:rsidRPr="00196688">
        <w:rPr>
          <w:rFonts w:ascii="Arial" w:hAnsi="Arial" w:cs="Arial"/>
          <w:color w:val="333333"/>
          <w:sz w:val="18"/>
          <w:szCs w:val="18"/>
        </w:rPr>
        <w:t>– Diabète </w:t>
      </w:r>
    </w:p>
    <w:p w14:paraId="575CEC40" w14:textId="77777777" w:rsidR="00D64D18" w:rsidRPr="00196688" w:rsidRDefault="002F5840" w:rsidP="00D64D18">
      <w:pPr>
        <w:numPr>
          <w:ilvl w:val="0"/>
          <w:numId w:val="4"/>
        </w:numPr>
        <w:spacing w:line="252" w:lineRule="auto"/>
        <w:ind w:left="1080"/>
        <w:textAlignment w:val="baseline"/>
        <w:rPr>
          <w:rFonts w:ascii="Arial" w:hAnsi="Arial" w:cs="Arial"/>
          <w:sz w:val="18"/>
          <w:szCs w:val="18"/>
        </w:rPr>
      </w:pPr>
      <w:hyperlink r:id="rId14" w:tgtFrame="_blank" w:history="1">
        <w:r w:rsidR="00D64D18">
          <w:rPr>
            <w:rStyle w:val="Lienhypertexte"/>
            <w:rFonts w:ascii="Arial" w:hAnsi="Arial" w:cs="Arial"/>
            <w:color w:val="006699"/>
            <w:sz w:val="18"/>
            <w:szCs w:val="18"/>
          </w:rPr>
          <w:t>Mardi 8 octobre 2024 en Bretagne</w:t>
        </w:r>
      </w:hyperlink>
      <w:r w:rsidR="00D64D18" w:rsidRPr="00196688">
        <w:rPr>
          <w:rFonts w:ascii="Arial" w:hAnsi="Arial" w:cs="Arial"/>
          <w:color w:val="333333"/>
          <w:sz w:val="18"/>
          <w:szCs w:val="18"/>
        </w:rPr>
        <w:t> – D</w:t>
      </w:r>
      <w:r w:rsidR="00D64D18">
        <w:rPr>
          <w:rFonts w:ascii="Arial" w:hAnsi="Arial" w:cs="Arial"/>
          <w:color w:val="333333"/>
          <w:sz w:val="18"/>
          <w:szCs w:val="18"/>
        </w:rPr>
        <w:t>ys</w:t>
      </w:r>
      <w:r w:rsidR="00D64D18" w:rsidRPr="00196688">
        <w:rPr>
          <w:rFonts w:ascii="Arial" w:hAnsi="Arial" w:cs="Arial"/>
          <w:color w:val="333333"/>
          <w:sz w:val="18"/>
          <w:szCs w:val="18"/>
        </w:rPr>
        <w:t xml:space="preserve"> et Épilepsie </w:t>
      </w:r>
    </w:p>
    <w:p w14:paraId="22E02C1E" w14:textId="77777777" w:rsidR="00D64D18" w:rsidRPr="00D64D18" w:rsidRDefault="002F5840" w:rsidP="00D64D18">
      <w:pPr>
        <w:numPr>
          <w:ilvl w:val="0"/>
          <w:numId w:val="4"/>
        </w:numPr>
        <w:spacing w:line="252" w:lineRule="auto"/>
        <w:ind w:left="1080"/>
        <w:textAlignment w:val="baseline"/>
        <w:rPr>
          <w:rFonts w:ascii="Arial" w:hAnsi="Arial" w:cs="Arial"/>
          <w:sz w:val="18"/>
          <w:szCs w:val="18"/>
        </w:rPr>
      </w:pPr>
      <w:hyperlink r:id="rId15" w:tgtFrame="_blank" w:history="1">
        <w:r w:rsidR="00D64D18" w:rsidRPr="00196688">
          <w:rPr>
            <w:rStyle w:val="Lienhypertexte"/>
            <w:rFonts w:ascii="Arial" w:hAnsi="Arial" w:cs="Arial"/>
            <w:color w:val="006699"/>
            <w:sz w:val="18"/>
            <w:szCs w:val="18"/>
          </w:rPr>
          <w:t>Jeudi 5 décembre 2024 en Bourgogne-Franche-Comté</w:t>
        </w:r>
      </w:hyperlink>
      <w:r w:rsidR="00D64D18" w:rsidRPr="00196688">
        <w:rPr>
          <w:rFonts w:ascii="Arial" w:hAnsi="Arial" w:cs="Arial"/>
          <w:color w:val="333333"/>
          <w:sz w:val="18"/>
          <w:szCs w:val="18"/>
        </w:rPr>
        <w:t> </w:t>
      </w:r>
      <w:r w:rsidR="00D64D18">
        <w:rPr>
          <w:rFonts w:ascii="Arial" w:hAnsi="Arial" w:cs="Arial"/>
          <w:color w:val="333333"/>
          <w:sz w:val="18"/>
          <w:szCs w:val="18"/>
        </w:rPr>
        <w:t>– Thème à définir</w:t>
      </w:r>
    </w:p>
    <w:p w14:paraId="1BE070B8" w14:textId="77777777" w:rsidR="00D64D18" w:rsidRPr="00A54DD7" w:rsidRDefault="00D64D18" w:rsidP="00D64D18">
      <w:pPr>
        <w:spacing w:line="252" w:lineRule="auto"/>
        <w:ind w:left="1080"/>
        <w:textAlignment w:val="baseline"/>
        <w:rPr>
          <w:rFonts w:ascii="Arial" w:hAnsi="Arial" w:cs="Arial"/>
          <w:sz w:val="18"/>
          <w:szCs w:val="18"/>
        </w:rPr>
      </w:pPr>
    </w:p>
    <w:p w14:paraId="3E5D111A" w14:textId="48F54916" w:rsidR="006C01A4" w:rsidRDefault="00871A95">
      <w:pPr>
        <w:pStyle w:val="Titre2"/>
      </w:pPr>
      <w:r>
        <w:t>Le FIPHFP, au service des employeurs publics</w:t>
      </w:r>
      <w:r w:rsidR="000F326D">
        <w:rPr>
          <w:b w:val="0"/>
        </w:rPr>
        <w:t xml:space="preserve"> </w:t>
      </w:r>
    </w:p>
    <w:p w14:paraId="1365E625" w14:textId="2EB56004" w:rsidR="006C01A4" w:rsidRDefault="00871A95">
      <w:pPr>
        <w:spacing w:after="150" w:line="251" w:lineRule="auto"/>
        <w:ind w:left="-5" w:right="32" w:hanging="10"/>
        <w:jc w:val="both"/>
      </w:pPr>
      <w:r>
        <w:rPr>
          <w:rFonts w:ascii="Arial" w:eastAsia="Arial" w:hAnsi="Arial" w:cs="Arial"/>
          <w:sz w:val="16"/>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5,45 % en 2022.</w:t>
      </w:r>
      <w:r w:rsidR="000F326D">
        <w:rPr>
          <w:rFonts w:ascii="Arial" w:eastAsia="Arial" w:hAnsi="Arial" w:cs="Arial"/>
          <w:sz w:val="16"/>
        </w:rPr>
        <w:t xml:space="preserve"> </w:t>
      </w:r>
      <w:r>
        <w:rPr>
          <w:rFonts w:ascii="Arial" w:eastAsia="Arial" w:hAnsi="Arial" w:cs="Arial"/>
          <w:sz w:val="16"/>
        </w:rPr>
        <w:t xml:space="preserve"> </w:t>
      </w:r>
    </w:p>
    <w:p w14:paraId="473AC8CC" w14:textId="1DC62A6D" w:rsidR="006C01A4" w:rsidRDefault="00871A95">
      <w:pPr>
        <w:spacing w:after="219" w:line="251" w:lineRule="auto"/>
        <w:ind w:left="-5" w:right="32" w:hanging="10"/>
        <w:jc w:val="both"/>
      </w:pPr>
      <w:r>
        <w:rPr>
          <w:rFonts w:ascii="Arial" w:eastAsia="Arial" w:hAnsi="Arial" w:cs="Arial"/>
          <w:sz w:val="16"/>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r w:rsidR="000F326D">
        <w:rPr>
          <w:rFonts w:ascii="Arial" w:eastAsia="Arial" w:hAnsi="Arial" w:cs="Arial"/>
          <w:sz w:val="16"/>
        </w:rPr>
        <w:t xml:space="preserve"> </w:t>
      </w:r>
    </w:p>
    <w:p w14:paraId="35360C28" w14:textId="4B0041BE" w:rsidR="006C01A4" w:rsidRDefault="002F5840">
      <w:pPr>
        <w:spacing w:after="196"/>
        <w:rPr>
          <w:rFonts w:ascii="Arial" w:eastAsia="Arial" w:hAnsi="Arial" w:cs="Arial"/>
          <w:sz w:val="18"/>
        </w:rPr>
      </w:pPr>
      <w:hyperlink r:id="rId16">
        <w:r w:rsidR="00871A95">
          <w:rPr>
            <w:rFonts w:ascii="Arial" w:eastAsia="Arial" w:hAnsi="Arial" w:cs="Arial"/>
            <w:color w:val="0563C1"/>
            <w:sz w:val="20"/>
            <w:u w:val="single" w:color="0563C1"/>
          </w:rPr>
          <w:t>www.fiphfp.fr</w:t>
        </w:r>
      </w:hyperlink>
      <w:hyperlink r:id="rId17">
        <w:r w:rsidR="00871A95">
          <w:rPr>
            <w:rFonts w:ascii="Arial" w:eastAsia="Arial" w:hAnsi="Arial" w:cs="Arial"/>
            <w:sz w:val="20"/>
          </w:rPr>
          <w:t xml:space="preserve"> </w:t>
        </w:r>
      </w:hyperlink>
      <w:r w:rsidR="00871A95">
        <w:rPr>
          <w:rFonts w:ascii="Arial" w:eastAsia="Arial" w:hAnsi="Arial" w:cs="Arial"/>
          <w:sz w:val="20"/>
        </w:rPr>
        <w:t>/ @fiphfp</w:t>
      </w:r>
      <w:r w:rsidR="000F326D">
        <w:rPr>
          <w:rFonts w:ascii="Arial" w:eastAsia="Arial" w:hAnsi="Arial" w:cs="Arial"/>
          <w:sz w:val="20"/>
        </w:rPr>
        <w:t xml:space="preserve"> </w:t>
      </w:r>
    </w:p>
    <w:p w14:paraId="1A96077D" w14:textId="77777777" w:rsidR="00D64D18" w:rsidRDefault="00D64D18">
      <w:pPr>
        <w:spacing w:after="196"/>
      </w:pPr>
    </w:p>
    <w:p w14:paraId="757D3065" w14:textId="2CFD096D" w:rsidR="006C01A4" w:rsidRDefault="00871A95">
      <w:pPr>
        <w:spacing w:after="186"/>
      </w:pPr>
      <w:r>
        <w:rPr>
          <w:rFonts w:ascii="Arial" w:eastAsia="Arial" w:hAnsi="Arial" w:cs="Arial"/>
          <w:b/>
          <w:sz w:val="20"/>
          <w:u w:val="single" w:color="000000"/>
        </w:rPr>
        <w:t>Contacts Presse</w:t>
      </w:r>
      <w:r w:rsidR="000F326D">
        <w:rPr>
          <w:rFonts w:ascii="Arial" w:eastAsia="Arial" w:hAnsi="Arial" w:cs="Arial"/>
          <w:sz w:val="20"/>
        </w:rPr>
        <w:t xml:space="preserve"> </w:t>
      </w:r>
    </w:p>
    <w:p w14:paraId="5EB69909" w14:textId="1F53E8C8" w:rsidR="006C01A4" w:rsidRDefault="00871A95">
      <w:pPr>
        <w:spacing w:after="152"/>
        <w:ind w:left="-5" w:hanging="10"/>
      </w:pPr>
      <w:r>
        <w:rPr>
          <w:rFonts w:ascii="Arial" w:eastAsia="Arial" w:hAnsi="Arial" w:cs="Arial"/>
          <w:sz w:val="20"/>
        </w:rPr>
        <w:t xml:space="preserve">Fanny Auverny – 06 07 18 59 42 – </w:t>
      </w:r>
      <w:r>
        <w:rPr>
          <w:rFonts w:ascii="Arial" w:eastAsia="Arial" w:hAnsi="Arial" w:cs="Arial"/>
          <w:color w:val="0563C1"/>
          <w:sz w:val="20"/>
          <w:u w:val="single" w:color="0563C1"/>
        </w:rPr>
        <w:t>fauverny@image7.fr</w:t>
      </w:r>
      <w:r w:rsidR="000F326D">
        <w:rPr>
          <w:rFonts w:ascii="Arial" w:eastAsia="Arial" w:hAnsi="Arial" w:cs="Arial"/>
          <w:sz w:val="20"/>
        </w:rPr>
        <w:t xml:space="preserve"> </w:t>
      </w:r>
    </w:p>
    <w:p w14:paraId="7768F89B" w14:textId="77777777" w:rsidR="00C707E8" w:rsidRPr="00DF1376" w:rsidRDefault="00C707E8" w:rsidP="00C707E8">
      <w:pPr>
        <w:pStyle w:val="NormalWeb"/>
        <w:shd w:val="clear" w:color="auto" w:fill="FFFFFF"/>
        <w:spacing w:before="0" w:beforeAutospacing="0"/>
        <w:jc w:val="both"/>
        <w:rPr>
          <w:rFonts w:ascii="Segoe UI" w:hAnsi="Segoe UI" w:cs="Segoe UI"/>
          <w:color w:val="333333"/>
        </w:rPr>
      </w:pPr>
      <w:r>
        <w:rPr>
          <w:rFonts w:ascii="Arial" w:hAnsi="Arial" w:cs="Arial"/>
          <w:sz w:val="20"/>
          <w:szCs w:val="20"/>
        </w:rPr>
        <w:t>Anatole Flahault</w:t>
      </w:r>
      <w:r w:rsidRPr="00DF1376">
        <w:rPr>
          <w:rFonts w:ascii="Arial" w:hAnsi="Arial" w:cs="Arial"/>
          <w:sz w:val="20"/>
          <w:szCs w:val="20"/>
        </w:rPr>
        <w:t xml:space="preserve"> – </w:t>
      </w:r>
      <w:r w:rsidRPr="004C1B7C">
        <w:rPr>
          <w:rFonts w:ascii="Arial" w:hAnsi="Arial" w:cs="Arial"/>
          <w:sz w:val="20"/>
          <w:szCs w:val="20"/>
        </w:rPr>
        <w:t xml:space="preserve">06 66 77 06 79 </w:t>
      </w:r>
      <w:r w:rsidRPr="00DF1376">
        <w:rPr>
          <w:rFonts w:ascii="Arial" w:hAnsi="Arial" w:cs="Arial"/>
          <w:sz w:val="20"/>
          <w:szCs w:val="20"/>
        </w:rPr>
        <w:t>–</w:t>
      </w:r>
      <w:r>
        <w:t xml:space="preserve"> </w:t>
      </w:r>
      <w:hyperlink r:id="rId18" w:history="1">
        <w:r w:rsidRPr="0023626C">
          <w:rPr>
            <w:rStyle w:val="Lienhypertexte"/>
            <w:rFonts w:ascii="Arial" w:eastAsiaTheme="minorHAnsi" w:hAnsi="Arial" w:cs="Arial"/>
            <w:kern w:val="2"/>
            <w:sz w:val="20"/>
            <w:szCs w:val="20"/>
            <w14:ligatures w14:val="standardContextual"/>
          </w:rPr>
          <w:t>aflahault@image7.fr</w:t>
        </w:r>
      </w:hyperlink>
    </w:p>
    <w:p w14:paraId="1E19E256" w14:textId="5D469257" w:rsidR="006C01A4" w:rsidRDefault="006C01A4">
      <w:pPr>
        <w:spacing w:after="152"/>
        <w:ind w:left="-5" w:hanging="10"/>
      </w:pPr>
    </w:p>
    <w:p w14:paraId="620CBE94" w14:textId="77777777" w:rsidR="006C01A4" w:rsidRDefault="00871A95">
      <w:pPr>
        <w:spacing w:after="0"/>
        <w:jc w:val="right"/>
      </w:pPr>
      <w:r>
        <w:t xml:space="preserve"> </w:t>
      </w:r>
    </w:p>
    <w:p w14:paraId="1DF81C98" w14:textId="77777777" w:rsidR="006C01A4" w:rsidRDefault="00871A95">
      <w:pPr>
        <w:spacing w:after="0"/>
      </w:pPr>
      <w:r>
        <w:t xml:space="preserve"> </w:t>
      </w:r>
    </w:p>
    <w:sectPr w:rsidR="006C01A4">
      <w:headerReference w:type="even" r:id="rId19"/>
      <w:headerReference w:type="default" r:id="rId20"/>
      <w:footerReference w:type="even" r:id="rId21"/>
      <w:footerReference w:type="default" r:id="rId22"/>
      <w:headerReference w:type="first" r:id="rId23"/>
      <w:footerReference w:type="first" r:id="rId24"/>
      <w:pgSz w:w="11906" w:h="16838"/>
      <w:pgMar w:top="2732" w:right="1366" w:bottom="1475"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8258" w14:textId="77777777" w:rsidR="00871A95" w:rsidRDefault="00871A95">
      <w:pPr>
        <w:spacing w:after="0" w:line="240" w:lineRule="auto"/>
      </w:pPr>
      <w:r>
        <w:separator/>
      </w:r>
    </w:p>
  </w:endnote>
  <w:endnote w:type="continuationSeparator" w:id="0">
    <w:p w14:paraId="20BCD9D8" w14:textId="77777777" w:rsidR="00871A95" w:rsidRDefault="0087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B958" w14:textId="41B9791B" w:rsidR="00252FE7" w:rsidRDefault="00252FE7">
    <w:pPr>
      <w:pStyle w:val="Pieddepage"/>
    </w:pPr>
    <w:r>
      <w:rPr>
        <w:noProof/>
      </w:rPr>
      <mc:AlternateContent>
        <mc:Choice Requires="wps">
          <w:drawing>
            <wp:anchor distT="0" distB="0" distL="0" distR="0" simplePos="0" relativeHeight="251664384" behindDoc="0" locked="0" layoutInCell="1" allowOverlap="1" wp14:anchorId="0367DEEC" wp14:editId="0DC65C47">
              <wp:simplePos x="899795" y="10064750"/>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60C66" w14:textId="62A68E41" w:rsidR="00252FE7" w:rsidRPr="00252FE7" w:rsidRDefault="00252FE7" w:rsidP="00252FE7">
                          <w:pPr>
                            <w:spacing w:after="0"/>
                            <w:rPr>
                              <w:noProof/>
                              <w:color w:val="FF0000"/>
                              <w:sz w:val="20"/>
                              <w:szCs w:val="20"/>
                            </w:rPr>
                          </w:pPr>
                          <w:r w:rsidRPr="00252FE7">
                            <w:rPr>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7DEEC"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4D60C66" w14:textId="62A68E41" w:rsidR="00252FE7" w:rsidRPr="00252FE7" w:rsidRDefault="00252FE7" w:rsidP="00252FE7">
                    <w:pPr>
                      <w:spacing w:after="0"/>
                      <w:rPr>
                        <w:noProof/>
                        <w:color w:val="FF0000"/>
                        <w:sz w:val="20"/>
                        <w:szCs w:val="20"/>
                      </w:rPr>
                    </w:pPr>
                    <w:r w:rsidRPr="00252FE7">
                      <w:rPr>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E492" w14:textId="4ED2CF00" w:rsidR="00252FE7" w:rsidRDefault="00252FE7">
    <w:pPr>
      <w:pStyle w:val="Pieddepage"/>
    </w:pPr>
    <w:r>
      <w:rPr>
        <w:noProof/>
      </w:rPr>
      <mc:AlternateContent>
        <mc:Choice Requires="wps">
          <w:drawing>
            <wp:anchor distT="0" distB="0" distL="0" distR="0" simplePos="0" relativeHeight="251665408" behindDoc="0" locked="0" layoutInCell="1" allowOverlap="1" wp14:anchorId="085BFFF5" wp14:editId="24BCD71E">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090EC" w14:textId="36F497C2" w:rsidR="00252FE7" w:rsidRPr="00252FE7" w:rsidRDefault="00252FE7" w:rsidP="00252FE7">
                          <w:pPr>
                            <w:spacing w:after="0"/>
                            <w:rPr>
                              <w:noProof/>
                              <w:color w:val="FF0000"/>
                              <w:sz w:val="20"/>
                              <w:szCs w:val="20"/>
                            </w:rPr>
                          </w:pPr>
                          <w:r w:rsidRPr="00252FE7">
                            <w:rPr>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5BFFF5" id="_x0000_t202" coordsize="21600,21600" o:spt="202" path="m,l,21600r21600,l21600,xe">
              <v:stroke joinstyle="miter"/>
              <v:path gradientshapeok="t" o:connecttype="rect"/>
            </v:shapetype>
            <v:shape id="Zone de texte 3" o:spid="_x0000_s1027" type="#_x0000_t202" alt="Interne"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BF090EC" w14:textId="36F497C2" w:rsidR="00252FE7" w:rsidRPr="00252FE7" w:rsidRDefault="00252FE7" w:rsidP="00252FE7">
                    <w:pPr>
                      <w:spacing w:after="0"/>
                      <w:rPr>
                        <w:noProof/>
                        <w:color w:val="FF0000"/>
                        <w:sz w:val="20"/>
                        <w:szCs w:val="20"/>
                      </w:rPr>
                    </w:pPr>
                    <w:r w:rsidRPr="00252FE7">
                      <w:rPr>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B594" w14:textId="54875827" w:rsidR="00252FE7" w:rsidRDefault="00252FE7">
    <w:pPr>
      <w:pStyle w:val="Pieddepage"/>
    </w:pPr>
    <w:r>
      <w:rPr>
        <w:noProof/>
      </w:rPr>
      <mc:AlternateContent>
        <mc:Choice Requires="wps">
          <w:drawing>
            <wp:anchor distT="0" distB="0" distL="0" distR="0" simplePos="0" relativeHeight="251663360" behindDoc="0" locked="0" layoutInCell="1" allowOverlap="1" wp14:anchorId="674DB64B" wp14:editId="733F40DD">
              <wp:simplePos x="901700" y="10064750"/>
              <wp:positionH relativeFrom="page">
                <wp:align>left</wp:align>
              </wp:positionH>
              <wp:positionV relativeFrom="page">
                <wp:align>bottom</wp:align>
              </wp:positionV>
              <wp:extent cx="443865" cy="443865"/>
              <wp:effectExtent l="0" t="0" r="1714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C7EE4" w14:textId="666CE0D8" w:rsidR="00252FE7" w:rsidRPr="00252FE7" w:rsidRDefault="00252FE7" w:rsidP="00252FE7">
                          <w:pPr>
                            <w:spacing w:after="0"/>
                            <w:rPr>
                              <w:noProof/>
                              <w:color w:val="FF0000"/>
                              <w:sz w:val="20"/>
                              <w:szCs w:val="20"/>
                            </w:rPr>
                          </w:pPr>
                          <w:r w:rsidRPr="00252FE7">
                            <w:rPr>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DB64B"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C0C7EE4" w14:textId="666CE0D8" w:rsidR="00252FE7" w:rsidRPr="00252FE7" w:rsidRDefault="00252FE7" w:rsidP="00252FE7">
                    <w:pPr>
                      <w:spacing w:after="0"/>
                      <w:rPr>
                        <w:noProof/>
                        <w:color w:val="FF0000"/>
                        <w:sz w:val="20"/>
                        <w:szCs w:val="20"/>
                      </w:rPr>
                    </w:pPr>
                    <w:r w:rsidRPr="00252FE7">
                      <w:rPr>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090B" w14:textId="77777777" w:rsidR="00871A95" w:rsidRDefault="00871A95">
      <w:pPr>
        <w:spacing w:after="0" w:line="240" w:lineRule="auto"/>
      </w:pPr>
      <w:r>
        <w:separator/>
      </w:r>
    </w:p>
  </w:footnote>
  <w:footnote w:type="continuationSeparator" w:id="0">
    <w:p w14:paraId="61D76B46" w14:textId="77777777" w:rsidR="00871A95" w:rsidRDefault="0087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C1B4" w14:textId="77777777" w:rsidR="006C01A4" w:rsidRDefault="00871A95">
    <w:pPr>
      <w:spacing w:after="0"/>
      <w:ind w:left="-1416" w:right="51"/>
    </w:pPr>
    <w:r>
      <w:rPr>
        <w:noProof/>
      </w:rPr>
      <w:drawing>
        <wp:anchor distT="0" distB="0" distL="114300" distR="114300" simplePos="0" relativeHeight="251658240" behindDoc="0" locked="0" layoutInCell="1" allowOverlap="0" wp14:anchorId="20CB94EC" wp14:editId="3D1CDD74">
          <wp:simplePos x="0" y="0"/>
          <wp:positionH relativeFrom="page">
            <wp:posOffset>3717290</wp:posOffset>
          </wp:positionH>
          <wp:positionV relativeFrom="page">
            <wp:posOffset>449580</wp:posOffset>
          </wp:positionV>
          <wp:extent cx="2943225" cy="1390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43225" cy="1390650"/>
                  </a:xfrm>
                  <a:prstGeom prst="rect">
                    <a:avLst/>
                  </a:prstGeom>
                </pic:spPr>
              </pic:pic>
            </a:graphicData>
          </a:graphic>
        </wp:anchor>
      </w:drawing>
    </w:r>
  </w:p>
  <w:p w14:paraId="744DEA3C" w14:textId="77777777" w:rsidR="006C01A4" w:rsidRDefault="00871A95">
    <w:r>
      <w:rPr>
        <w:noProof/>
      </w:rPr>
      <mc:AlternateContent>
        <mc:Choice Requires="wpg">
          <w:drawing>
            <wp:anchor distT="0" distB="0" distL="114300" distR="114300" simplePos="0" relativeHeight="251659264" behindDoc="1" locked="0" layoutInCell="1" allowOverlap="1" wp14:anchorId="17687C11" wp14:editId="1E6C523F">
              <wp:simplePos x="0" y="0"/>
              <wp:positionH relativeFrom="page">
                <wp:posOffset>0</wp:posOffset>
              </wp:positionH>
              <wp:positionV relativeFrom="page">
                <wp:posOffset>0</wp:posOffset>
              </wp:positionV>
              <wp:extent cx="1" cy="1"/>
              <wp:effectExtent l="0" t="0" r="0" b="0"/>
              <wp:wrapNone/>
              <wp:docPr id="3446" name="Group 34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4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A319" w14:textId="77777777" w:rsidR="006C01A4" w:rsidRDefault="00871A95">
    <w:r>
      <w:rPr>
        <w:noProof/>
      </w:rPr>
      <mc:AlternateContent>
        <mc:Choice Requires="wpg">
          <w:drawing>
            <wp:anchor distT="0" distB="0" distL="114300" distR="114300" simplePos="0" relativeHeight="251660288" behindDoc="1" locked="0" layoutInCell="1" allowOverlap="1" wp14:anchorId="3C9C0BF6" wp14:editId="4983A45F">
              <wp:simplePos x="0" y="0"/>
              <wp:positionH relativeFrom="page">
                <wp:posOffset>3717290</wp:posOffset>
              </wp:positionH>
              <wp:positionV relativeFrom="page">
                <wp:posOffset>449580</wp:posOffset>
              </wp:positionV>
              <wp:extent cx="2943225" cy="1390650"/>
              <wp:effectExtent l="0" t="0" r="0" b="0"/>
              <wp:wrapNone/>
              <wp:docPr id="3438" name="Group 3438"/>
              <wp:cNvGraphicFramePr/>
              <a:graphic xmlns:a="http://schemas.openxmlformats.org/drawingml/2006/main">
                <a:graphicData uri="http://schemas.microsoft.com/office/word/2010/wordprocessingGroup">
                  <wpg:wgp>
                    <wpg:cNvGrpSpPr/>
                    <wpg:grpSpPr>
                      <a:xfrm>
                        <a:off x="0" y="0"/>
                        <a:ext cx="2943225" cy="1390650"/>
                        <a:chOff x="0" y="0"/>
                        <a:chExt cx="2943225" cy="1390650"/>
                      </a:xfrm>
                    </wpg:grpSpPr>
                    <pic:pic xmlns:pic="http://schemas.openxmlformats.org/drawingml/2006/picture">
                      <pic:nvPicPr>
                        <pic:cNvPr id="3439" name="Picture 3439"/>
                        <pic:cNvPicPr/>
                      </pic:nvPicPr>
                      <pic:blipFill>
                        <a:blip r:embed="rId1"/>
                        <a:stretch>
                          <a:fillRect/>
                        </a:stretch>
                      </pic:blipFill>
                      <pic:spPr>
                        <a:xfrm>
                          <a:off x="0" y="0"/>
                          <a:ext cx="2943225" cy="1390650"/>
                        </a:xfrm>
                        <a:prstGeom prst="rect">
                          <a:avLst/>
                        </a:prstGeom>
                      </pic:spPr>
                    </pic:pic>
                  </wpg:wgp>
                </a:graphicData>
              </a:graphic>
            </wp:anchor>
          </w:drawing>
        </mc:Choice>
        <mc:Fallback xmlns:a="http://schemas.openxmlformats.org/drawingml/2006/main">
          <w:pict>
            <v:group id="Group 3438" style="width:231.75pt;height:109.5pt;position:absolute;z-index:-2147483648;mso-position-horizontal-relative:page;mso-position-horizontal:absolute;margin-left:292.7pt;mso-position-vertical-relative:page;margin-top:35.4pt;" coordsize="29432,13906">
              <v:shape id="Picture 3439" style="position:absolute;width:29432;height:13906;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91FF" w14:textId="77777777" w:rsidR="006C01A4" w:rsidRDefault="00871A95">
    <w:pPr>
      <w:spacing w:after="0"/>
      <w:ind w:left="-1416" w:right="51"/>
    </w:pPr>
    <w:r>
      <w:rPr>
        <w:noProof/>
      </w:rPr>
      <w:drawing>
        <wp:anchor distT="0" distB="0" distL="114300" distR="114300" simplePos="0" relativeHeight="251661312" behindDoc="0" locked="0" layoutInCell="1" allowOverlap="0" wp14:anchorId="5A45BFB4" wp14:editId="40D84B82">
          <wp:simplePos x="0" y="0"/>
          <wp:positionH relativeFrom="page">
            <wp:posOffset>3717290</wp:posOffset>
          </wp:positionH>
          <wp:positionV relativeFrom="page">
            <wp:posOffset>449580</wp:posOffset>
          </wp:positionV>
          <wp:extent cx="2943225" cy="1390650"/>
          <wp:effectExtent l="0" t="0" r="0" b="0"/>
          <wp:wrapSquare wrapText="bothSides"/>
          <wp:docPr id="6478360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43225" cy="1390650"/>
                  </a:xfrm>
                  <a:prstGeom prst="rect">
                    <a:avLst/>
                  </a:prstGeom>
                </pic:spPr>
              </pic:pic>
            </a:graphicData>
          </a:graphic>
        </wp:anchor>
      </w:drawing>
    </w:r>
  </w:p>
  <w:p w14:paraId="5DF2D168" w14:textId="77777777" w:rsidR="006C01A4" w:rsidRDefault="00871A95">
    <w:r>
      <w:rPr>
        <w:noProof/>
      </w:rPr>
      <mc:AlternateContent>
        <mc:Choice Requires="wpg">
          <w:drawing>
            <wp:anchor distT="0" distB="0" distL="114300" distR="114300" simplePos="0" relativeHeight="251662336" behindDoc="1" locked="0" layoutInCell="1" allowOverlap="1" wp14:anchorId="44D5A260" wp14:editId="52C32925">
              <wp:simplePos x="0" y="0"/>
              <wp:positionH relativeFrom="page">
                <wp:posOffset>0</wp:posOffset>
              </wp:positionH>
              <wp:positionV relativeFrom="page">
                <wp:posOffset>0</wp:posOffset>
              </wp:positionV>
              <wp:extent cx="1" cy="1"/>
              <wp:effectExtent l="0" t="0" r="0" b="0"/>
              <wp:wrapNone/>
              <wp:docPr id="3436" name="Group 34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3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9285A"/>
    <w:multiLevelType w:val="hybridMultilevel"/>
    <w:tmpl w:val="97A8A7F0"/>
    <w:lvl w:ilvl="0" w:tplc="1B74B98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21418">
      <w:start w:val="1"/>
      <w:numFmt w:val="bullet"/>
      <w:lvlText w:val="o"/>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D01DCC">
      <w:start w:val="1"/>
      <w:numFmt w:val="bullet"/>
      <w:lvlText w:val="▪"/>
      <w:lvlJc w:val="left"/>
      <w:pPr>
        <w:ind w:left="2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E8003C">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9042E0">
      <w:start w:val="1"/>
      <w:numFmt w:val="bullet"/>
      <w:lvlText w:val="o"/>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2C0822">
      <w:start w:val="1"/>
      <w:numFmt w:val="bullet"/>
      <w:lvlText w:val="▪"/>
      <w:lvlJc w:val="left"/>
      <w:pPr>
        <w:ind w:left="4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E070B0">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42798">
      <w:start w:val="1"/>
      <w:numFmt w:val="bullet"/>
      <w:lvlText w:val="o"/>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40A8A">
      <w:start w:val="1"/>
      <w:numFmt w:val="bullet"/>
      <w:lvlText w:val="▪"/>
      <w:lvlJc w:val="left"/>
      <w:pPr>
        <w:ind w:left="6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1789050">
    <w:abstractNumId w:val="1"/>
  </w:num>
  <w:num w:numId="2" w16cid:durableId="2063091219">
    <w:abstractNumId w:val="0"/>
  </w:num>
  <w:num w:numId="3" w16cid:durableId="293027840">
    <w:abstractNumId w:val="2"/>
  </w:num>
  <w:num w:numId="4" w16cid:durableId="24261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A4"/>
    <w:rsid w:val="000473D0"/>
    <w:rsid w:val="000F326D"/>
    <w:rsid w:val="00252FE7"/>
    <w:rsid w:val="002E1C84"/>
    <w:rsid w:val="002F5840"/>
    <w:rsid w:val="00344A37"/>
    <w:rsid w:val="00552548"/>
    <w:rsid w:val="006C01A4"/>
    <w:rsid w:val="00726FE3"/>
    <w:rsid w:val="008435AB"/>
    <w:rsid w:val="00871A95"/>
    <w:rsid w:val="00976C84"/>
    <w:rsid w:val="00C707E8"/>
    <w:rsid w:val="00D64D18"/>
    <w:rsid w:val="00F14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3EA9"/>
  <w15:docId w15:val="{E71DB911-DB96-4D00-A4B0-28377F2D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58"/>
      <w:outlineLvl w:val="0"/>
    </w:pPr>
    <w:rPr>
      <w:rFonts w:ascii="Arial" w:eastAsia="Arial" w:hAnsi="Arial" w:cs="Arial"/>
      <w:b/>
      <w:color w:val="00B3D9"/>
    </w:rPr>
  </w:style>
  <w:style w:type="paragraph" w:styleId="Titre2">
    <w:name w:val="heading 2"/>
    <w:next w:val="Normal"/>
    <w:link w:val="Titre2Car"/>
    <w:uiPriority w:val="9"/>
    <w:unhideWhenUsed/>
    <w:qFormat/>
    <w:pPr>
      <w:keepNext/>
      <w:keepLines/>
      <w:spacing w:after="144"/>
      <w:outlineLvl w:val="1"/>
    </w:pPr>
    <w:rPr>
      <w:rFonts w:ascii="Arial" w:eastAsia="Arial" w:hAnsi="Arial" w:cs="Arial"/>
      <w:b/>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16"/>
    </w:rPr>
  </w:style>
  <w:style w:type="character" w:customStyle="1" w:styleId="Titre1Car">
    <w:name w:val="Titre 1 Car"/>
    <w:link w:val="Titre1"/>
    <w:rPr>
      <w:rFonts w:ascii="Arial" w:eastAsia="Arial" w:hAnsi="Arial" w:cs="Arial"/>
      <w:b/>
      <w:color w:val="00B3D9"/>
      <w:sz w:val="22"/>
    </w:rPr>
  </w:style>
  <w:style w:type="paragraph" w:styleId="Rvision">
    <w:name w:val="Revision"/>
    <w:hidden/>
    <w:uiPriority w:val="99"/>
    <w:semiHidden/>
    <w:rsid w:val="002E1C84"/>
    <w:pPr>
      <w:spacing w:after="0" w:line="240" w:lineRule="auto"/>
    </w:pPr>
    <w:rPr>
      <w:rFonts w:ascii="Calibri" w:eastAsia="Calibri" w:hAnsi="Calibri" w:cs="Calibri"/>
      <w:color w:val="000000"/>
    </w:rPr>
  </w:style>
  <w:style w:type="character" w:styleId="Marquedecommentaire">
    <w:name w:val="annotation reference"/>
    <w:basedOn w:val="Policepardfaut"/>
    <w:uiPriority w:val="99"/>
    <w:semiHidden/>
    <w:unhideWhenUsed/>
    <w:rsid w:val="002E1C84"/>
    <w:rPr>
      <w:sz w:val="16"/>
      <w:szCs w:val="16"/>
    </w:rPr>
  </w:style>
  <w:style w:type="paragraph" w:styleId="Commentaire">
    <w:name w:val="annotation text"/>
    <w:basedOn w:val="Normal"/>
    <w:link w:val="CommentaireCar"/>
    <w:uiPriority w:val="99"/>
    <w:unhideWhenUsed/>
    <w:rsid w:val="002E1C84"/>
    <w:pPr>
      <w:spacing w:line="240" w:lineRule="auto"/>
    </w:pPr>
    <w:rPr>
      <w:sz w:val="20"/>
      <w:szCs w:val="20"/>
    </w:rPr>
  </w:style>
  <w:style w:type="character" w:customStyle="1" w:styleId="CommentaireCar">
    <w:name w:val="Commentaire Car"/>
    <w:basedOn w:val="Policepardfaut"/>
    <w:link w:val="Commentaire"/>
    <w:uiPriority w:val="99"/>
    <w:rsid w:val="002E1C84"/>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2E1C84"/>
    <w:rPr>
      <w:b/>
      <w:bCs/>
    </w:rPr>
  </w:style>
  <w:style w:type="character" w:customStyle="1" w:styleId="ObjetducommentaireCar">
    <w:name w:val="Objet du commentaire Car"/>
    <w:basedOn w:val="CommentaireCar"/>
    <w:link w:val="Objetducommentaire"/>
    <w:uiPriority w:val="99"/>
    <w:semiHidden/>
    <w:rsid w:val="002E1C84"/>
    <w:rPr>
      <w:rFonts w:ascii="Calibri" w:eastAsia="Calibri" w:hAnsi="Calibri" w:cs="Calibri"/>
      <w:b/>
      <w:bCs/>
      <w:color w:val="000000"/>
      <w:sz w:val="20"/>
      <w:szCs w:val="20"/>
    </w:rPr>
  </w:style>
  <w:style w:type="paragraph" w:styleId="Pieddepage">
    <w:name w:val="footer"/>
    <w:basedOn w:val="Normal"/>
    <w:link w:val="PieddepageCar"/>
    <w:uiPriority w:val="99"/>
    <w:unhideWhenUsed/>
    <w:rsid w:val="00252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FE7"/>
    <w:rPr>
      <w:rFonts w:ascii="Calibri" w:eastAsia="Calibri" w:hAnsi="Calibri" w:cs="Calibri"/>
      <w:color w:val="000000"/>
    </w:rPr>
  </w:style>
  <w:style w:type="character" w:styleId="Lienhypertexte">
    <w:name w:val="Hyperlink"/>
    <w:basedOn w:val="Policepardfaut"/>
    <w:uiPriority w:val="99"/>
    <w:unhideWhenUsed/>
    <w:rsid w:val="00D64D18"/>
    <w:rPr>
      <w:color w:val="0563C1"/>
      <w:u w:val="single"/>
    </w:rPr>
  </w:style>
  <w:style w:type="paragraph" w:styleId="NormalWeb">
    <w:name w:val="Normal (Web)"/>
    <w:basedOn w:val="Normal"/>
    <w:uiPriority w:val="99"/>
    <w:unhideWhenUsed/>
    <w:rsid w:val="00C707E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guadeloupe-etape-du-tour-de-france-des-handicaps-invisibles" TargetMode="External"/><Relationship Id="rId13" Type="http://schemas.openxmlformats.org/officeDocument/2006/relationships/hyperlink" Target="https://www.fiphfp.fr/actualites-et-evenements/evenements/mayotte-etape-du-tour-de-france-des-handicaps-invisibles" TargetMode="External"/><Relationship Id="rId18" Type="http://schemas.openxmlformats.org/officeDocument/2006/relationships/hyperlink" Target="mailto:aflahault@image7.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iphfp.fr/actualites-et-evenements/evenements/la-reunion-etape-du-tour-de-france-des-handicaps-invisibles" TargetMode="External"/><Relationship Id="rId17" Type="http://schemas.openxmlformats.org/officeDocument/2006/relationships/hyperlink" Target="http://www.fiphfp.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phfp.f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nouvelle-aquitaine-etape-du-tour-de-france-des-handicaps-invisibl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iphfp.fr/actualites-et-evenements/evenements/bourgogne-franche-comte-etape-du-tour-de-france-des-handicaps-invisibles" TargetMode="External"/><Relationship Id="rId23" Type="http://schemas.openxmlformats.org/officeDocument/2006/relationships/header" Target="header3.xml"/><Relationship Id="rId10" Type="http://schemas.openxmlformats.org/officeDocument/2006/relationships/hyperlink" Target="https://www.fiphfp.fr/actualites-et-evenements/evenements/guyane-etape-du-tour-de-france-des-handicaps-invisibl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phfp.fr/actualites-et-evenements/evenements/martinique-etape-du-tour-de-france-des-handicaps-invisibles" TargetMode="External"/><Relationship Id="rId14" Type="http://schemas.openxmlformats.org/officeDocument/2006/relationships/hyperlink" Target="https://www.fiphfp.fr/actualites-et-evenements/evenements/bretagne-etape-du-tour-de-france-des-handicaps-invisibl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cp:lastModifiedBy>Hugues de Tournemire</cp:lastModifiedBy>
  <cp:revision>12</cp:revision>
  <dcterms:created xsi:type="dcterms:W3CDTF">2024-01-03T13:31:00Z</dcterms:created>
  <dcterms:modified xsi:type="dcterms:W3CDTF">2024-01-09T14:58:00Z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2023-12-26T10:53:33Z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9124830d-dd51-4447-908e-b11707e9bf99</vt:lpwstr>
  </property>
  <property fmtid="{D5CDD505-2E9C-101B-9397-08002B2CF9AE}" pid="11" name="MSIP_Label_94e1e3e5-28aa-42d2-a9d5-f117a2286530_ContentBits">
    <vt:lpwstr>2</vt:lpwstr>
  </property>
</Properties>
</file>