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6FC2A9A9"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C50A6E">
        <w:rPr>
          <w:color w:val="FFFFFF"/>
          <w:spacing w:val="-5"/>
          <w:sz w:val="50"/>
          <w:shd w:val="clear" w:color="auto" w:fill="1E36B1"/>
        </w:rPr>
        <w:t>3</w:t>
      </w:r>
      <w:r>
        <w:rPr>
          <w:color w:val="FFFFFF"/>
          <w:spacing w:val="-5"/>
          <w:sz w:val="50"/>
          <w:shd w:val="clear" w:color="auto" w:fill="1E36B1"/>
        </w:rPr>
        <w:t xml:space="preserve"> : </w:t>
      </w:r>
      <w:r w:rsidR="00BA0F48">
        <w:rPr>
          <w:color w:val="FFFFFF"/>
          <w:spacing w:val="-5"/>
          <w:sz w:val="50"/>
          <w:shd w:val="clear" w:color="auto" w:fill="1E36B1"/>
        </w:rPr>
        <w:t>Conventions, annexes et avenants</w:t>
      </w:r>
    </w:p>
    <w:p w14:paraId="0E476875" w14:textId="4E404978" w:rsidR="008C0CEC" w:rsidRDefault="003575C9">
      <w:pPr>
        <w:spacing w:before="167"/>
        <w:ind w:left="1527"/>
        <w:rPr>
          <w:sz w:val="50"/>
        </w:rPr>
      </w:pPr>
      <w:r>
        <w:rPr>
          <w:color w:val="FFFFFF"/>
          <w:spacing w:val="-5"/>
          <w:sz w:val="50"/>
          <w:shd w:val="clear" w:color="auto" w:fill="1E36B1"/>
        </w:rPr>
        <w:t xml:space="preserve">Convention </w:t>
      </w:r>
      <w:r w:rsidR="00357A1E">
        <w:rPr>
          <w:color w:val="FFFFFF"/>
          <w:spacing w:val="-5"/>
          <w:sz w:val="50"/>
          <w:shd w:val="clear" w:color="auto" w:fill="1E36B1"/>
        </w:rPr>
        <w:t>de mise en œuvre de la période de préparation au reclassement</w:t>
      </w:r>
      <w:r>
        <w:rPr>
          <w:color w:val="FFFFFF"/>
          <w:spacing w:val="-5"/>
          <w:sz w:val="50"/>
          <w:shd w:val="clear" w:color="auto" w:fill="1E36B1"/>
        </w:rPr>
        <w:t xml:space="preserve"> </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5CB0BA1A" w14:textId="77777777" w:rsidR="00A64A0F" w:rsidRPr="00A64A0F" w:rsidRDefault="00A64A0F" w:rsidP="00A64A0F">
      <w:pPr>
        <w:rPr>
          <w:bCs/>
        </w:rPr>
      </w:pPr>
      <w:r w:rsidRPr="00A64A0F">
        <w:rPr>
          <w:bCs/>
        </w:rPr>
        <w:lastRenderedPageBreak/>
        <w:t>Vu le Code général de la fonction publique ;</w:t>
      </w:r>
    </w:p>
    <w:p w14:paraId="02E06A77" w14:textId="77777777" w:rsidR="00A64A0F" w:rsidRPr="00A64A0F" w:rsidRDefault="00A64A0F" w:rsidP="00A64A0F">
      <w:pPr>
        <w:rPr>
          <w:bCs/>
        </w:rPr>
      </w:pPr>
    </w:p>
    <w:p w14:paraId="766103BC" w14:textId="77777777" w:rsidR="00A64A0F" w:rsidRPr="00A64A0F" w:rsidRDefault="00A64A0F" w:rsidP="00A64A0F">
      <w:pPr>
        <w:rPr>
          <w:bCs/>
        </w:rPr>
      </w:pPr>
      <w:r w:rsidRPr="00A64A0F">
        <w:rPr>
          <w:bCs/>
        </w:rPr>
        <w:t>Vu le décret n° 85-1054 du 30 septembre 1985 relatif au reclassement des fonctionnaires territoriaux reconnus inaptes à l’exercice de leurs fonctions modifié ;</w:t>
      </w:r>
    </w:p>
    <w:p w14:paraId="02D93F76" w14:textId="77777777" w:rsidR="00A64A0F" w:rsidRPr="00A64A0F" w:rsidRDefault="00A64A0F" w:rsidP="00A64A0F">
      <w:pPr>
        <w:rPr>
          <w:bCs/>
        </w:rPr>
      </w:pPr>
    </w:p>
    <w:p w14:paraId="63643528" w14:textId="77777777" w:rsidR="00A64A0F" w:rsidRPr="00A64A0F" w:rsidRDefault="00A64A0F" w:rsidP="00A64A0F">
      <w:pPr>
        <w:rPr>
          <w:bCs/>
          <w:iCs/>
        </w:rPr>
      </w:pPr>
      <w:r w:rsidRPr="00A64A0F">
        <w:rPr>
          <w:bCs/>
          <w:iCs/>
        </w:rPr>
        <w:t>Vu la délibération du Conseil d’Administration du Centre de gestion de la fonction publique territoriale de l’Aude N°DE-CA-2021-34 portant sur la tarification des prestations du Centre de gestion de la fonction publique territoriale de l’Aude en date du 10 novembre 2021 </w:t>
      </w:r>
    </w:p>
    <w:p w14:paraId="16582E95" w14:textId="77777777" w:rsidR="00A64A0F" w:rsidRPr="00A64A0F" w:rsidRDefault="00A64A0F" w:rsidP="00A64A0F"/>
    <w:p w14:paraId="4FFFB596" w14:textId="77777777" w:rsidR="00A64A0F" w:rsidRPr="00A64A0F" w:rsidRDefault="00A64A0F" w:rsidP="00A64A0F">
      <w:pPr>
        <w:rPr>
          <w:bCs/>
        </w:rPr>
      </w:pPr>
      <w:r w:rsidRPr="00A64A0F">
        <w:t xml:space="preserve">Vu l’avis du </w:t>
      </w:r>
      <w:sdt>
        <w:sdtPr>
          <w:id w:val="-1218815499"/>
          <w:placeholder>
            <w:docPart w:val="271FD79D89C7487AB88EB6236EBC0B42"/>
          </w:placeholder>
          <w:showingPlcHdr/>
        </w:sdtPr>
        <w:sdtEndPr>
          <w:rPr>
            <w:b/>
          </w:rPr>
        </w:sdtEndPr>
        <w:sdtContent>
          <w:r w:rsidRPr="00A64A0F">
            <w:t>Cliquez ici pour taper du texte.</w:t>
          </w:r>
        </w:sdtContent>
      </w:sdt>
      <w:r w:rsidRPr="00A64A0F">
        <w:rPr>
          <w:b/>
          <w:bCs/>
        </w:rPr>
        <w:t xml:space="preserve"> </w:t>
      </w:r>
      <w:r w:rsidRPr="00A64A0F">
        <w:t xml:space="preserve">en date du </w:t>
      </w:r>
      <w:sdt>
        <w:sdtPr>
          <w:id w:val="1957596388"/>
          <w:placeholder>
            <w:docPart w:val="271FD79D89C7487AB88EB6236EBC0B42"/>
          </w:placeholder>
          <w:showingPlcHdr/>
        </w:sdtPr>
        <w:sdtEndPr>
          <w:rPr>
            <w:b/>
            <w:bCs/>
          </w:rPr>
        </w:sdtEndPr>
        <w:sdtContent>
          <w:r w:rsidRPr="00A64A0F">
            <w:t>Cliquez ici pour taper du texte.</w:t>
          </w:r>
        </w:sdtContent>
      </w:sdt>
      <w:r w:rsidRPr="00A64A0F">
        <w:rPr>
          <w:b/>
          <w:bCs/>
        </w:rPr>
        <w:t xml:space="preserve"> </w:t>
      </w:r>
      <w:r w:rsidRPr="00A64A0F">
        <w:rPr>
          <w:bCs/>
        </w:rPr>
        <w:t>déclarant l’agent inapte aux fonctions correspondant aux emplois de son grade et préconisant un reclassement ;</w:t>
      </w:r>
    </w:p>
    <w:p w14:paraId="1FE622D2" w14:textId="77777777" w:rsidR="00A64A0F" w:rsidRPr="00A64A0F" w:rsidRDefault="00A64A0F" w:rsidP="00A64A0F">
      <w:pPr>
        <w:rPr>
          <w:bCs/>
        </w:rPr>
      </w:pPr>
    </w:p>
    <w:p w14:paraId="5AD29845" w14:textId="77777777" w:rsidR="00A64A0F" w:rsidRPr="00A64A0F" w:rsidRDefault="00A64A0F" w:rsidP="00A64A0F">
      <w:r w:rsidRPr="00A64A0F">
        <w:rPr>
          <w:bCs/>
        </w:rPr>
        <w:t xml:space="preserve">Vu l’information </w:t>
      </w:r>
      <w:r w:rsidRPr="00A64A0F">
        <w:t xml:space="preserve">en date du </w:t>
      </w:r>
      <w:sdt>
        <w:sdtPr>
          <w:id w:val="1565142013"/>
          <w:placeholder>
            <w:docPart w:val="271FD79D89C7487AB88EB6236EBC0B42"/>
          </w:placeholder>
          <w:showingPlcHdr/>
        </w:sdtPr>
        <w:sdtEndPr>
          <w:rPr>
            <w:b/>
          </w:rPr>
        </w:sdtEndPr>
        <w:sdtContent>
          <w:r w:rsidRPr="00A64A0F">
            <w:t>Cliquez ici pour taper du texte.</w:t>
          </w:r>
        </w:sdtContent>
      </w:sdt>
      <w:r w:rsidRPr="00A64A0F">
        <w:t xml:space="preserve"> </w:t>
      </w:r>
      <w:r w:rsidRPr="00A64A0F">
        <w:rPr>
          <w:bCs/>
        </w:rPr>
        <w:t>du médecin du travail au sujet du projet de convention ;</w:t>
      </w:r>
    </w:p>
    <w:p w14:paraId="5C2881EE" w14:textId="77777777" w:rsidR="00A64A0F" w:rsidRPr="00A64A0F" w:rsidRDefault="00A64A0F" w:rsidP="00A64A0F"/>
    <w:p w14:paraId="190D72C3" w14:textId="77777777" w:rsidR="00A64A0F" w:rsidRPr="00A64A0F" w:rsidRDefault="00A64A0F" w:rsidP="00A64A0F">
      <w:r w:rsidRPr="00A64A0F">
        <w:t xml:space="preserve">Considérant que le fonctionnaire a été déclaré inapte aux </w:t>
      </w:r>
      <w:r w:rsidRPr="00A64A0F">
        <w:rPr>
          <w:bCs/>
        </w:rPr>
        <w:t xml:space="preserve">fonctions correspondant aux emplois de son grade </w:t>
      </w:r>
      <w:sdt>
        <w:sdtPr>
          <w:rPr>
            <w:bCs/>
          </w:rPr>
          <w:id w:val="-388505869"/>
          <w:placeholder>
            <w:docPart w:val="271FD79D89C7487AB88EB6236EBC0B42"/>
          </w:placeholder>
        </w:sdtPr>
        <w:sdtEndPr>
          <w:rPr>
            <w:bCs w:val="0"/>
          </w:rPr>
        </w:sdtEndPr>
        <w:sdtContent>
          <w:r w:rsidRPr="00A64A0F">
            <w:t> </w:t>
          </w:r>
        </w:sdtContent>
      </w:sdt>
      <w:r w:rsidRPr="00A64A0F">
        <w:t>;</w:t>
      </w:r>
    </w:p>
    <w:p w14:paraId="33F85A83" w14:textId="77777777" w:rsidR="00A64A0F" w:rsidRPr="00A64A0F" w:rsidRDefault="00A64A0F" w:rsidP="00A64A0F"/>
    <w:p w14:paraId="59B52BDB" w14:textId="77777777" w:rsidR="00A64A0F" w:rsidRPr="00A64A0F" w:rsidRDefault="00A64A0F" w:rsidP="00A64A0F">
      <w:r w:rsidRPr="00A64A0F">
        <w:t xml:space="preserve">Considérant que le fonctionnaire, a été informé de son droit à bénéficier d’une période de préparation au reclassement par courrier en date du </w:t>
      </w:r>
      <w:sdt>
        <w:sdtPr>
          <w:rPr>
            <w:b/>
            <w:bCs/>
          </w:rPr>
          <w:id w:val="1782375713"/>
          <w:placeholder>
            <w:docPart w:val="A97A80D21F6D459FB97C950D7AD6F75A"/>
          </w:placeholder>
          <w:showingPlcHdr/>
        </w:sdtPr>
        <w:sdtEndPr/>
        <w:sdtContent>
          <w:r w:rsidRPr="00A64A0F">
            <w:t>Cliquez ici pour taper du texte.</w:t>
          </w:r>
        </w:sdtContent>
      </w:sdt>
    </w:p>
    <w:p w14:paraId="1660495A" w14:textId="77777777" w:rsidR="00A64A0F" w:rsidRPr="00A64A0F" w:rsidRDefault="00A64A0F" w:rsidP="00A64A0F"/>
    <w:p w14:paraId="06EABE8A" w14:textId="77777777" w:rsidR="00A64A0F" w:rsidRPr="00A64A0F" w:rsidRDefault="00A64A0F" w:rsidP="00A64A0F">
      <w:r w:rsidRPr="00A64A0F">
        <w:t>Considérant que le fonctionnaire n’a pas renoncé au bénéfice de cette période de préparation au reclassement ;</w:t>
      </w:r>
    </w:p>
    <w:p w14:paraId="769C7A7D" w14:textId="77777777" w:rsidR="00A64A0F" w:rsidRPr="00A64A0F" w:rsidRDefault="00A64A0F" w:rsidP="00A64A0F"/>
    <w:p w14:paraId="6C13FCC0" w14:textId="77777777" w:rsidR="00A64A0F" w:rsidRPr="00A64A0F" w:rsidRDefault="00A64A0F" w:rsidP="00A64A0F">
      <w:r w:rsidRPr="00A64A0F">
        <w:t xml:space="preserve">Considérant que le fonctionnaire a été reçu en entretien de diagnostic le </w:t>
      </w:r>
      <w:sdt>
        <w:sdtPr>
          <w:rPr>
            <w:b/>
            <w:bCs/>
          </w:rPr>
          <w:id w:val="-2034257903"/>
          <w:placeholder>
            <w:docPart w:val="011F08C671844851BB641CD89EB381F0"/>
          </w:placeholder>
          <w:showingPlcHdr/>
        </w:sdtPr>
        <w:sdtEndPr/>
        <w:sdtContent>
          <w:r w:rsidRPr="00A64A0F">
            <w:rPr>
              <w:lang w:bidi="ar-SA"/>
            </w:rPr>
            <w:t>Cliquez ici pour taper du texte.</w:t>
          </w:r>
        </w:sdtContent>
      </w:sdt>
      <w:r w:rsidRPr="00A64A0F">
        <w:t xml:space="preserve"> au Centre de gestion de la fonction publique territoriale de l’Aude ; </w:t>
      </w:r>
    </w:p>
    <w:p w14:paraId="55D44EF4" w14:textId="77777777" w:rsidR="00A64A0F" w:rsidRPr="00A64A0F" w:rsidRDefault="00A64A0F" w:rsidP="00A64A0F">
      <w:pPr>
        <w:rPr>
          <w:b/>
          <w:bCs/>
        </w:rPr>
      </w:pPr>
    </w:p>
    <w:p w14:paraId="4CE5D48F" w14:textId="77777777" w:rsidR="00A64A0F" w:rsidRPr="00A64A0F" w:rsidRDefault="00A64A0F" w:rsidP="00A64A0F">
      <w:pPr>
        <w:rPr>
          <w:b/>
          <w:bCs/>
        </w:rPr>
      </w:pPr>
      <w:r w:rsidRPr="00A64A0F">
        <w:rPr>
          <w:b/>
          <w:bCs/>
        </w:rPr>
        <w:t>Entre les soussignés :</w:t>
      </w:r>
    </w:p>
    <w:p w14:paraId="28185DB3" w14:textId="77777777" w:rsidR="00A64A0F" w:rsidRPr="00A64A0F" w:rsidRDefault="00A64A0F" w:rsidP="00A64A0F"/>
    <w:p w14:paraId="49CF5725" w14:textId="77777777" w:rsidR="00A64A0F" w:rsidRPr="00A64A0F" w:rsidRDefault="00452FA6" w:rsidP="00A64A0F">
      <w:pPr>
        <w:numPr>
          <w:ilvl w:val="0"/>
          <w:numId w:val="8"/>
        </w:numPr>
      </w:pPr>
      <w:sdt>
        <w:sdtPr>
          <w:rPr>
            <w:b/>
            <w:bCs/>
            <w:highlight w:val="yellow"/>
          </w:rPr>
          <w:id w:val="2517343"/>
          <w:placeholder>
            <w:docPart w:val="90DE7CA50AB3473EB6092AFB259DE654"/>
          </w:placeholder>
          <w:showingPlcHdr/>
        </w:sdtPr>
        <w:sdtEndPr/>
        <w:sdtContent>
          <w:r w:rsidR="00A64A0F" w:rsidRPr="00A64A0F">
            <w:rPr>
              <w:highlight w:val="yellow"/>
            </w:rPr>
            <w:t>Cliquez ici pour taper du texte.</w:t>
          </w:r>
        </w:sdtContent>
      </w:sdt>
      <w:r w:rsidR="00A64A0F" w:rsidRPr="00A64A0F">
        <w:rPr>
          <w:highlight w:val="yellow"/>
        </w:rPr>
        <w:t>,</w:t>
      </w:r>
      <w:r w:rsidR="00A64A0F" w:rsidRPr="00A64A0F">
        <w:t xml:space="preserve"> représentée par son </w:t>
      </w:r>
      <w:sdt>
        <w:sdtPr>
          <w:id w:val="2517344"/>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t xml:space="preserve">, </w:t>
      </w:r>
      <w:r w:rsidR="00A64A0F" w:rsidRPr="00A64A0F">
        <w:rPr>
          <w:b/>
        </w:rPr>
        <w:fldChar w:fldCharType="begin"/>
      </w:r>
      <w:r w:rsidR="00A64A0F" w:rsidRPr="00A64A0F">
        <w:rPr>
          <w:b/>
        </w:rPr>
        <w:instrText xml:space="preserve"> MERGEFIELD Autorité_Térritoriale </w:instrText>
      </w:r>
      <w:r>
        <w:rPr>
          <w:b/>
        </w:rPr>
        <w:fldChar w:fldCharType="separate"/>
      </w:r>
      <w:r w:rsidR="00A64A0F" w:rsidRPr="00A64A0F">
        <w:fldChar w:fldCharType="end"/>
      </w:r>
      <w:r w:rsidR="00A64A0F" w:rsidRPr="00A64A0F">
        <w:t xml:space="preserve">dûment habilité(e) par la délibération du </w:t>
      </w:r>
      <w:sdt>
        <w:sdtPr>
          <w:id w:val="2517346"/>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rPr>
          <w:b/>
          <w:bCs/>
        </w:rPr>
        <w:t xml:space="preserve"> </w:t>
      </w:r>
      <w:r w:rsidR="00A64A0F" w:rsidRPr="00A64A0F">
        <w:t>à signer la présente convention, ci-après dénommé(e) « l’employeur d’origine » ;</w:t>
      </w:r>
    </w:p>
    <w:p w14:paraId="324F0C58" w14:textId="77777777" w:rsidR="00A64A0F" w:rsidRPr="00A64A0F" w:rsidRDefault="00A64A0F" w:rsidP="00A64A0F"/>
    <w:p w14:paraId="1D996702" w14:textId="77777777" w:rsidR="00A64A0F" w:rsidRPr="00A64A0F" w:rsidRDefault="00A64A0F" w:rsidP="00A64A0F">
      <w:pPr>
        <w:rPr>
          <w:b/>
        </w:rPr>
      </w:pPr>
    </w:p>
    <w:p w14:paraId="211185CE" w14:textId="77777777" w:rsidR="00A64A0F" w:rsidRPr="00A64A0F" w:rsidRDefault="00452FA6" w:rsidP="00A64A0F">
      <w:pPr>
        <w:numPr>
          <w:ilvl w:val="0"/>
          <w:numId w:val="8"/>
        </w:numPr>
      </w:pPr>
      <w:sdt>
        <w:sdtPr>
          <w:rPr>
            <w:b/>
            <w:bCs/>
          </w:rPr>
          <w:id w:val="1011414003"/>
          <w:placeholder>
            <w:docPart w:val="FA2FE6E47D3E4F14A7C24FDCBD827C89"/>
          </w:placeholder>
          <w:showingPlcHdr/>
        </w:sdtPr>
        <w:sdtEndPr/>
        <w:sdtContent>
          <w:r w:rsidR="00A64A0F" w:rsidRPr="00A64A0F">
            <w:rPr>
              <w:highlight w:val="yellow"/>
            </w:rPr>
            <w:t>Cliquez ici pour taper du texte.</w:t>
          </w:r>
        </w:sdtContent>
      </w:sdt>
      <w:r w:rsidR="00A64A0F" w:rsidRPr="00A64A0F">
        <w:rPr>
          <w:b/>
        </w:rPr>
        <w:t xml:space="preserve">, </w:t>
      </w:r>
      <w:r w:rsidR="00A64A0F" w:rsidRPr="00A64A0F">
        <w:t xml:space="preserve">titulaire du grade </w:t>
      </w:r>
      <w:sdt>
        <w:sdtPr>
          <w:id w:val="2517348"/>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rPr>
          <w:bCs/>
        </w:rPr>
        <w:t xml:space="preserve">, domicilié(e) à l’adresse suivante </w:t>
      </w:r>
      <w:sdt>
        <w:sdtPr>
          <w:rPr>
            <w:bCs/>
          </w:rPr>
          <w:id w:val="2517349"/>
          <w:placeholder>
            <w:docPart w:val="90DE7CA50AB3473EB6092AFB259DE654"/>
          </w:placeholder>
          <w:showingPlcHdr/>
        </w:sdtPr>
        <w:sdtEndPr>
          <w:rPr>
            <w:b/>
          </w:rPr>
        </w:sdtEndPr>
        <w:sdtContent>
          <w:r w:rsidR="00A64A0F" w:rsidRPr="00A64A0F">
            <w:rPr>
              <w:highlight w:val="yellow"/>
            </w:rPr>
            <w:t>Cliquez ici pour taper du texte.</w:t>
          </w:r>
        </w:sdtContent>
      </w:sdt>
      <w:r w:rsidR="00A64A0F" w:rsidRPr="00A64A0F">
        <w:t>, ci-après dénommé(e) « le fonctionnaire » ;</w:t>
      </w:r>
    </w:p>
    <w:p w14:paraId="3846EDA7" w14:textId="77777777" w:rsidR="00A64A0F" w:rsidRPr="00A64A0F" w:rsidRDefault="00A64A0F" w:rsidP="00A64A0F"/>
    <w:p w14:paraId="1417F3E4" w14:textId="77777777" w:rsidR="00A64A0F" w:rsidRPr="00A64A0F" w:rsidRDefault="00A64A0F" w:rsidP="00A64A0F">
      <w:proofErr w:type="gramStart"/>
      <w:r w:rsidRPr="00A64A0F">
        <w:t>et</w:t>
      </w:r>
      <w:proofErr w:type="gramEnd"/>
      <w:r w:rsidRPr="00A64A0F">
        <w:t xml:space="preserve">, </w:t>
      </w:r>
    </w:p>
    <w:p w14:paraId="75F42B98" w14:textId="77777777" w:rsidR="00A64A0F" w:rsidRPr="00A64A0F" w:rsidRDefault="00A64A0F" w:rsidP="00A64A0F"/>
    <w:p w14:paraId="33396825" w14:textId="4474874A" w:rsidR="00A64A0F" w:rsidRPr="00A64A0F" w:rsidRDefault="00452FA6" w:rsidP="00A64A0F">
      <w:pPr>
        <w:numPr>
          <w:ilvl w:val="0"/>
          <w:numId w:val="9"/>
        </w:numPr>
      </w:pPr>
      <w:sdt>
        <w:sdtPr>
          <w:rPr>
            <w:b/>
            <w:bCs/>
          </w:rPr>
          <w:id w:val="-1159383234"/>
          <w:placeholder>
            <w:docPart w:val="DA6857D6F50E433CAF31BD0BED3C8B28"/>
          </w:placeholder>
          <w:showingPlcHdr/>
        </w:sdtPr>
        <w:sdtEndPr/>
        <w:sdtContent>
          <w:r w:rsidR="00A64A0F" w:rsidRPr="00A64A0F">
            <w:rPr>
              <w:highlight w:val="yellow"/>
            </w:rPr>
            <w:t>Cliquez ici pour taper du texte.</w:t>
          </w:r>
        </w:sdtContent>
      </w:sdt>
      <w:r w:rsidR="00A64A0F" w:rsidRPr="00A64A0F">
        <w:rPr>
          <w:b/>
          <w:bCs/>
        </w:rPr>
        <w:t>,</w:t>
      </w:r>
      <w:r w:rsidR="00A64A0F" w:rsidRPr="00A64A0F">
        <w:t xml:space="preserve"> représenté par </w:t>
      </w:r>
      <w:sdt>
        <w:sdtPr>
          <w:rPr>
            <w:b/>
            <w:bCs/>
            <w:highlight w:val="yellow"/>
          </w:rPr>
          <w:id w:val="976261749"/>
          <w:placeholder>
            <w:docPart w:val="B3AD5A0E3F4D46F1A98D20A27B48321C"/>
          </w:placeholder>
        </w:sdtPr>
        <w:sdtEndPr/>
        <w:sdtContent>
          <w:r w:rsidR="00A64A0F" w:rsidRPr="00A64A0F">
            <w:rPr>
              <w:b/>
              <w:bCs/>
              <w:highlight w:val="yellow"/>
            </w:rPr>
            <w:t>Fonction</w:t>
          </w:r>
        </w:sdtContent>
      </w:sdt>
      <w:r w:rsidR="00A64A0F" w:rsidRPr="00A64A0F">
        <w:t xml:space="preserve">, </w:t>
      </w:r>
      <w:sdt>
        <w:sdtPr>
          <w:rPr>
            <w:b/>
            <w:bCs/>
          </w:rPr>
          <w:id w:val="-705947095"/>
          <w:placeholder>
            <w:docPart w:val="1B30D48BDC2645B88B4CFECEF905DABF"/>
          </w:placeholder>
        </w:sdtPr>
        <w:sdtEndPr/>
        <w:sdtContent>
          <w:r w:rsidR="00A64A0F" w:rsidRPr="00A64A0F">
            <w:rPr>
              <w:b/>
              <w:bCs/>
              <w:highlight w:val="yellow"/>
            </w:rPr>
            <w:t>Nom</w:t>
          </w:r>
        </w:sdtContent>
      </w:sdt>
      <w:r w:rsidR="00A64A0F" w:rsidRPr="00A64A0F">
        <w:t xml:space="preserve">, dûment habilité à signer la présente convention, ci-après dénommé </w:t>
      </w:r>
      <w:sdt>
        <w:sdtPr>
          <w:rPr>
            <w:b/>
            <w:bCs/>
            <w:highlight w:val="yellow"/>
          </w:rPr>
          <w:id w:val="-2027158850"/>
          <w:placeholder>
            <w:docPart w:val="7DA42FB5AF3949349D426ACE8FAAD580"/>
          </w:placeholder>
        </w:sdtPr>
        <w:sdtEndPr/>
        <w:sdtContent>
          <w:sdt>
            <w:sdtPr>
              <w:rPr>
                <w:b/>
                <w:bCs/>
              </w:rPr>
              <w:id w:val="840978460"/>
              <w:placeholder>
                <w:docPart w:val="EA4BD76011974BBEA57E3994B05E39A5"/>
              </w:placeholder>
              <w:showingPlcHdr/>
            </w:sdtPr>
            <w:sdtEndPr/>
            <w:sdtContent>
              <w:r w:rsidR="001C6CFB" w:rsidRPr="00A64A0F">
                <w:rPr>
                  <w:highlight w:val="yellow"/>
                </w:rPr>
                <w:t>Cliquez ici pour taper du texte.</w:t>
              </w:r>
            </w:sdtContent>
          </w:sdt>
        </w:sdtContent>
      </w:sdt>
      <w:r w:rsidR="00A64A0F" w:rsidRPr="00A64A0F">
        <w:t>;</w:t>
      </w:r>
    </w:p>
    <w:p w14:paraId="43379E62" w14:textId="77777777" w:rsidR="000B12E6" w:rsidRDefault="000B12E6"/>
    <w:p w14:paraId="7F779954" w14:textId="77777777" w:rsidR="000B12E6" w:rsidRDefault="000B12E6" w:rsidP="000B12E6">
      <w:pPr>
        <w:rPr>
          <w:b/>
          <w:bCs/>
        </w:rPr>
      </w:pPr>
    </w:p>
    <w:p w14:paraId="378BA8B8" w14:textId="25DF3817" w:rsidR="000B12E6" w:rsidRPr="000B12E6" w:rsidRDefault="000B12E6" w:rsidP="000B12E6">
      <w:pPr>
        <w:rPr>
          <w:b/>
          <w:bCs/>
        </w:rPr>
      </w:pPr>
      <w:r w:rsidRPr="000B12E6">
        <w:rPr>
          <w:b/>
          <w:bCs/>
        </w:rPr>
        <w:t>Il est convenu ce qui suit :</w:t>
      </w:r>
    </w:p>
    <w:p w14:paraId="765E0D1A" w14:textId="77777777" w:rsidR="002E234F" w:rsidRPr="002E234F" w:rsidRDefault="00357A1E" w:rsidP="002E234F">
      <w:pPr>
        <w:rPr>
          <w:b/>
          <w:bCs/>
          <w:u w:val="single"/>
        </w:rPr>
      </w:pPr>
      <w:r>
        <w:br w:type="page"/>
      </w:r>
      <w:r w:rsidR="002E234F" w:rsidRPr="002E234F">
        <w:rPr>
          <w:b/>
          <w:bCs/>
          <w:u w:val="single"/>
        </w:rPr>
        <w:lastRenderedPageBreak/>
        <w:t>ARTICLE 1 – OBJET DE LA CONVENTION</w:t>
      </w:r>
    </w:p>
    <w:p w14:paraId="112999EE" w14:textId="77777777" w:rsidR="002E234F" w:rsidRPr="002E234F" w:rsidRDefault="002E234F" w:rsidP="002E234F"/>
    <w:p w14:paraId="04030021" w14:textId="77777777" w:rsidR="002E234F" w:rsidRPr="002E234F" w:rsidRDefault="002E234F" w:rsidP="002E234F">
      <w:r w:rsidRPr="002E234F">
        <w:t>La présente convention a pour objet de préparer le fonctionnaire à l’occupation d’un nouvel emploi compatible avec son état de santé.</w:t>
      </w:r>
    </w:p>
    <w:p w14:paraId="02289C1A" w14:textId="77777777" w:rsidR="002E234F" w:rsidRPr="002E234F" w:rsidRDefault="002E234F" w:rsidP="002E234F"/>
    <w:p w14:paraId="6AF94811" w14:textId="77777777" w:rsidR="002E234F" w:rsidRPr="002E234F" w:rsidRDefault="002E234F" w:rsidP="002E234F">
      <w:r w:rsidRPr="002E234F">
        <w:t>L’objectif est d’accompagner la transition professionnelle du fonctionnaire vers le reclassement.</w:t>
      </w:r>
    </w:p>
    <w:p w14:paraId="784E9DF9" w14:textId="77777777" w:rsidR="002E234F" w:rsidRPr="002E234F" w:rsidRDefault="002E234F" w:rsidP="002E234F"/>
    <w:p w14:paraId="7B0F5CA7" w14:textId="77777777" w:rsidR="002E234F" w:rsidRPr="002E234F" w:rsidRDefault="002E234F" w:rsidP="002E234F">
      <w:r w:rsidRPr="002E234F">
        <w:t xml:space="preserve">Il est rappelé que l’obligation de l’employeur d’origine pour le reclassement d’un agent constitue une obligation de moyens et non pas une obligation de résultats. </w:t>
      </w:r>
    </w:p>
    <w:p w14:paraId="176274F9" w14:textId="77777777" w:rsidR="002E234F" w:rsidRPr="002E234F" w:rsidRDefault="002E234F" w:rsidP="002E234F"/>
    <w:p w14:paraId="372E2323" w14:textId="77777777" w:rsidR="002E234F" w:rsidRPr="002E234F" w:rsidRDefault="002E234F" w:rsidP="002E234F">
      <w:r w:rsidRPr="002E234F">
        <w:t xml:space="preserve">La période de préparation au reclassement permettra de faciliter la mise en œuvre par l’employeur d’origine de son obligation de moyens de recherche d’un reclassement. </w:t>
      </w:r>
    </w:p>
    <w:p w14:paraId="0006D5C7" w14:textId="77777777" w:rsidR="002E234F" w:rsidRPr="002E234F" w:rsidRDefault="002E234F" w:rsidP="002E234F"/>
    <w:p w14:paraId="2143E187" w14:textId="77777777" w:rsidR="002E234F" w:rsidRPr="002E234F" w:rsidRDefault="002E234F" w:rsidP="002E234F">
      <w:pPr>
        <w:rPr>
          <w:b/>
          <w:bCs/>
        </w:rPr>
      </w:pPr>
    </w:p>
    <w:p w14:paraId="442FAE4B" w14:textId="77777777" w:rsidR="002E234F" w:rsidRPr="002E234F" w:rsidRDefault="002E234F" w:rsidP="002E234F">
      <w:pPr>
        <w:rPr>
          <w:b/>
          <w:bCs/>
          <w:u w:val="single"/>
        </w:rPr>
      </w:pPr>
      <w:r w:rsidRPr="002E234F">
        <w:rPr>
          <w:b/>
          <w:bCs/>
          <w:u w:val="single"/>
        </w:rPr>
        <w:t xml:space="preserve">ARTICLE 2 – ACTIONS PROPOSEES AU FONCTIONNAIRE </w:t>
      </w:r>
    </w:p>
    <w:p w14:paraId="743E47D6" w14:textId="77777777" w:rsidR="002E234F" w:rsidRPr="002E234F" w:rsidRDefault="002E234F" w:rsidP="002E234F"/>
    <w:p w14:paraId="1456DFB8" w14:textId="77777777" w:rsidR="002E234F" w:rsidRPr="002E234F" w:rsidRDefault="002E234F" w:rsidP="002E234F">
      <w:pPr>
        <w:rPr>
          <w:b/>
          <w:bCs/>
        </w:rPr>
      </w:pPr>
      <w:r w:rsidRPr="002E234F">
        <w:rPr>
          <w:b/>
          <w:bCs/>
        </w:rPr>
        <w:t>2.1 Analyse des aptitudes et compétences personnelles et professionnelles du fonctionnaire</w:t>
      </w:r>
    </w:p>
    <w:p w14:paraId="63D15CCD" w14:textId="77777777" w:rsidR="002E234F" w:rsidRPr="002E234F" w:rsidRDefault="002E234F" w:rsidP="002E234F">
      <w:pPr>
        <w:rPr>
          <w:b/>
          <w:bCs/>
        </w:rPr>
      </w:pPr>
    </w:p>
    <w:p w14:paraId="181D5714" w14:textId="0FF4D77E" w:rsidR="00F81309" w:rsidRDefault="00001CB4" w:rsidP="002E234F">
      <w:pPr>
        <w:rPr>
          <w:rStyle w:val="ui-provider"/>
        </w:rPr>
      </w:pPr>
      <w:bookmarkStart w:id="0" w:name="_Hlk88042520"/>
      <w:r w:rsidRPr="00001CB4">
        <w:rPr>
          <w:rStyle w:val="ui-provider"/>
          <w:highlight w:val="yellow"/>
        </w:rPr>
        <w:t>Indiquer ici l'accompagnement proposé par la collectivité et/ou les coordonnées des interlocuteurs clés</w:t>
      </w:r>
    </w:p>
    <w:p w14:paraId="27F9A287" w14:textId="21FF3B04" w:rsidR="00001CB4" w:rsidRDefault="00001CB4" w:rsidP="002E234F">
      <w:pPr>
        <w:rPr>
          <w:rStyle w:val="ui-provider"/>
        </w:rPr>
      </w:pPr>
    </w:p>
    <w:p w14:paraId="5787BDA7" w14:textId="77777777" w:rsidR="00001CB4" w:rsidRPr="002E234F" w:rsidRDefault="00001CB4" w:rsidP="002E234F"/>
    <w:bookmarkEnd w:id="0"/>
    <w:p w14:paraId="744B2EC4" w14:textId="77777777" w:rsidR="002E234F" w:rsidRPr="002E234F" w:rsidRDefault="002E234F" w:rsidP="002E234F">
      <w:pPr>
        <w:rPr>
          <w:b/>
          <w:bCs/>
        </w:rPr>
      </w:pPr>
      <w:r w:rsidRPr="002E234F">
        <w:rPr>
          <w:b/>
          <w:bCs/>
        </w:rPr>
        <w:t>2.2 Formation(s), stage(s) d’observation et/ou de mise en situation*</w:t>
      </w:r>
    </w:p>
    <w:p w14:paraId="034E01DA" w14:textId="77777777" w:rsidR="002E234F" w:rsidRPr="002E234F" w:rsidRDefault="002E234F" w:rsidP="002E234F">
      <w:pPr>
        <w:rPr>
          <w:b/>
          <w:bCs/>
          <w:i/>
        </w:rPr>
      </w:pPr>
    </w:p>
    <w:p w14:paraId="62A9CA5B" w14:textId="77777777" w:rsidR="002E234F" w:rsidRPr="002E234F" w:rsidRDefault="002E234F" w:rsidP="002E234F">
      <w:pPr>
        <w:rPr>
          <w:b/>
          <w:bCs/>
        </w:rPr>
      </w:pPr>
      <w:r w:rsidRPr="002E234F">
        <w:rPr>
          <w:b/>
          <w:bCs/>
        </w:rPr>
        <w:t>Le fonctionnaire territorial peut, s’il en fait la démarche :</w:t>
      </w:r>
    </w:p>
    <w:p w14:paraId="26C4EDD0" w14:textId="77777777" w:rsidR="002E234F" w:rsidRPr="002E234F" w:rsidRDefault="002E234F" w:rsidP="002E234F"/>
    <w:p w14:paraId="6BE40C7E" w14:textId="77777777" w:rsidR="002E234F" w:rsidRPr="002E234F" w:rsidRDefault="002E234F" w:rsidP="002E234F">
      <w:pPr>
        <w:numPr>
          <w:ilvl w:val="1"/>
          <w:numId w:val="8"/>
        </w:numPr>
      </w:pPr>
      <w:r w:rsidRPr="002E234F">
        <w:t>Prétendre à différentes formations :</w:t>
      </w:r>
    </w:p>
    <w:p w14:paraId="26C02600" w14:textId="77777777" w:rsidR="002E234F" w:rsidRPr="002E234F" w:rsidRDefault="002E234F" w:rsidP="002E234F">
      <w:pPr>
        <w:numPr>
          <w:ilvl w:val="2"/>
          <w:numId w:val="8"/>
        </w:numPr>
        <w:tabs>
          <w:tab w:val="clear" w:pos="2160"/>
          <w:tab w:val="num" w:pos="1843"/>
        </w:tabs>
      </w:pPr>
      <w:r w:rsidRPr="002E234F">
        <w:t>Des formations destinées à mettre en œuvre un projet d’évolution professionnelle dans le cadre du CPF</w:t>
      </w:r>
      <w:r w:rsidRPr="002E234F">
        <w:rPr>
          <w:i/>
        </w:rPr>
        <w:t xml:space="preserve"> </w:t>
      </w:r>
    </w:p>
    <w:p w14:paraId="347E9AF4" w14:textId="77777777" w:rsidR="002E234F" w:rsidRPr="002E234F" w:rsidRDefault="002E234F" w:rsidP="002E234F">
      <w:pPr>
        <w:numPr>
          <w:ilvl w:val="2"/>
          <w:numId w:val="8"/>
        </w:numPr>
        <w:tabs>
          <w:tab w:val="clear" w:pos="2160"/>
          <w:tab w:val="num" w:pos="1843"/>
        </w:tabs>
      </w:pPr>
      <w:r w:rsidRPr="002E234F">
        <w:t xml:space="preserve">La formation de perfectionnement </w:t>
      </w:r>
    </w:p>
    <w:p w14:paraId="780B4B05" w14:textId="77777777" w:rsidR="002E234F" w:rsidRPr="002E234F" w:rsidRDefault="002E234F" w:rsidP="002E234F">
      <w:pPr>
        <w:numPr>
          <w:ilvl w:val="2"/>
          <w:numId w:val="8"/>
        </w:numPr>
        <w:tabs>
          <w:tab w:val="clear" w:pos="2160"/>
          <w:tab w:val="num" w:pos="1843"/>
        </w:tabs>
      </w:pPr>
      <w:r w:rsidRPr="002E234F">
        <w:t>Le congé pour bilan de compétences</w:t>
      </w:r>
    </w:p>
    <w:p w14:paraId="6449EA7D" w14:textId="77777777" w:rsidR="002E234F" w:rsidRPr="002E234F" w:rsidRDefault="002E234F" w:rsidP="002E234F">
      <w:pPr>
        <w:numPr>
          <w:ilvl w:val="2"/>
          <w:numId w:val="8"/>
        </w:numPr>
        <w:tabs>
          <w:tab w:val="clear" w:pos="2160"/>
          <w:tab w:val="num" w:pos="1843"/>
        </w:tabs>
      </w:pPr>
      <w:r w:rsidRPr="002E234F">
        <w:t>Le congé pour validation des acquis de l’expérience</w:t>
      </w:r>
    </w:p>
    <w:p w14:paraId="02B59801" w14:textId="77777777" w:rsidR="002E234F" w:rsidRPr="002E234F" w:rsidRDefault="002E234F" w:rsidP="002E234F">
      <w:pPr>
        <w:numPr>
          <w:ilvl w:val="2"/>
          <w:numId w:val="8"/>
        </w:numPr>
        <w:tabs>
          <w:tab w:val="clear" w:pos="2160"/>
          <w:tab w:val="num" w:pos="1843"/>
        </w:tabs>
      </w:pPr>
      <w:r w:rsidRPr="002E234F">
        <w:t>La formation de professionnalisation, tout au long de la carrière</w:t>
      </w:r>
    </w:p>
    <w:p w14:paraId="0B9502A2" w14:textId="77777777" w:rsidR="002E234F" w:rsidRPr="002E234F" w:rsidRDefault="002E234F" w:rsidP="002E234F">
      <w:pPr>
        <w:numPr>
          <w:ilvl w:val="1"/>
          <w:numId w:val="8"/>
        </w:numPr>
      </w:pPr>
      <w:r w:rsidRPr="002E234F">
        <w:t>Réaliser un stage d’observation et/ou d’immersion dans sa collectivité d’origine ou au sein de tout autre administration ou établissement mentionnés à l’article 2 du titre IV du statut général des fonctionnaires.</w:t>
      </w:r>
    </w:p>
    <w:p w14:paraId="6E92B108" w14:textId="77777777" w:rsidR="002E234F" w:rsidRPr="002E234F" w:rsidRDefault="002E234F" w:rsidP="002E234F"/>
    <w:p w14:paraId="0C9E68E0" w14:textId="76B06729" w:rsidR="002E234F" w:rsidRDefault="002E234F" w:rsidP="002E234F">
      <w:pPr>
        <w:rPr>
          <w:b/>
          <w:bCs/>
        </w:rPr>
      </w:pPr>
      <w:r w:rsidRPr="002E234F">
        <w:rPr>
          <w:b/>
          <w:bCs/>
        </w:rPr>
        <w:t>Seront annexés à la présente convention les documents définissant les actions de formation suivies et/ou les modalités d’exercice du stage d’observation / de mise en situation au sein de l’organisme d’accueil.</w:t>
      </w:r>
    </w:p>
    <w:p w14:paraId="68727771" w14:textId="77777777" w:rsidR="00472650" w:rsidRPr="002E234F" w:rsidRDefault="00472650" w:rsidP="002E234F">
      <w:pPr>
        <w:rPr>
          <w:b/>
          <w:bCs/>
        </w:rPr>
      </w:pPr>
    </w:p>
    <w:p w14:paraId="342A1000" w14:textId="77777777" w:rsidR="002E234F" w:rsidRPr="002E234F" w:rsidRDefault="002E234F" w:rsidP="002E234F">
      <w:pPr>
        <w:rPr>
          <w:b/>
          <w:bCs/>
        </w:rPr>
      </w:pPr>
    </w:p>
    <w:p w14:paraId="4CB4936F" w14:textId="4B6EDA10" w:rsidR="002E234F" w:rsidRPr="002E234F" w:rsidRDefault="002E234F" w:rsidP="002E234F">
      <w:pPr>
        <w:rPr>
          <w:b/>
          <w:bCs/>
          <w:u w:val="single"/>
        </w:rPr>
      </w:pPr>
      <w:r w:rsidRPr="002E234F">
        <w:rPr>
          <w:b/>
          <w:bCs/>
          <w:u w:val="single"/>
        </w:rPr>
        <w:t>ARTICLE 3 – EVALUATION DES ACTIONS PROPOSEES AU FON</w:t>
      </w:r>
      <w:r w:rsidR="00472650" w:rsidRPr="00472650">
        <w:rPr>
          <w:b/>
          <w:bCs/>
          <w:u w:val="single"/>
        </w:rPr>
        <w:t>C</w:t>
      </w:r>
      <w:r w:rsidRPr="002E234F">
        <w:rPr>
          <w:b/>
          <w:bCs/>
          <w:u w:val="single"/>
        </w:rPr>
        <w:t>TIONNAIRE</w:t>
      </w:r>
    </w:p>
    <w:p w14:paraId="4688F572" w14:textId="77777777" w:rsidR="002E234F" w:rsidRPr="002E234F" w:rsidRDefault="002E234F" w:rsidP="002E234F">
      <w:pPr>
        <w:rPr>
          <w:b/>
          <w:bCs/>
        </w:rPr>
      </w:pPr>
    </w:p>
    <w:p w14:paraId="0F3CF461" w14:textId="77777777" w:rsidR="002E234F" w:rsidRPr="002E234F" w:rsidRDefault="002E234F" w:rsidP="002E234F">
      <w:pPr>
        <w:rPr>
          <w:bCs/>
        </w:rPr>
      </w:pPr>
      <w:bookmarkStart w:id="1" w:name="_Hlk88036510"/>
      <w:r w:rsidRPr="002E234F">
        <w:rPr>
          <w:bCs/>
        </w:rPr>
        <w:t xml:space="preserve">L’employeur d’origine assure le suivi et l’évaluation des actions proposées au fonctionnaire. </w:t>
      </w:r>
    </w:p>
    <w:p w14:paraId="3077D82C" w14:textId="77777777" w:rsidR="002E234F" w:rsidRPr="002E234F" w:rsidRDefault="002E234F" w:rsidP="002E234F">
      <w:pPr>
        <w:rPr>
          <w:bCs/>
        </w:rPr>
      </w:pPr>
    </w:p>
    <w:p w14:paraId="00ACECE6" w14:textId="77777777" w:rsidR="002E234F" w:rsidRPr="002E234F" w:rsidRDefault="002E234F" w:rsidP="002E234F">
      <w:pPr>
        <w:rPr>
          <w:bCs/>
        </w:rPr>
      </w:pPr>
      <w:r w:rsidRPr="002E234F">
        <w:rPr>
          <w:bCs/>
        </w:rPr>
        <w:t xml:space="preserve">Pour cela, l’employeur d’origine, recevra le fonctionnaire tous les </w:t>
      </w:r>
      <w:sdt>
        <w:sdtPr>
          <w:rPr>
            <w:b/>
            <w:bCs/>
            <w:highlight w:val="yellow"/>
          </w:rPr>
          <w:id w:val="-1269704132"/>
          <w:placeholder>
            <w:docPart w:val="05664B057242402AB7F3B48EDF1498DD"/>
          </w:placeholder>
          <w:showingPlcHdr/>
        </w:sdtPr>
        <w:sdtEndPr/>
        <w:sdtContent>
          <w:r w:rsidRPr="002E234F">
            <w:rPr>
              <w:highlight w:val="yellow"/>
            </w:rPr>
            <w:t>Cliquez ici pour taper du texte.</w:t>
          </w:r>
        </w:sdtContent>
      </w:sdt>
      <w:r w:rsidRPr="002E234F">
        <w:rPr>
          <w:b/>
          <w:bCs/>
        </w:rPr>
        <w:t xml:space="preserve"> </w:t>
      </w:r>
      <w:r w:rsidRPr="002E234F">
        <w:rPr>
          <w:bCs/>
        </w:rPr>
        <w:t>à compter de la signature de la présente convention afin de faire un bilan des actions proposées et réalisées dans le cadre de la période de préparation au reclassement.</w:t>
      </w:r>
    </w:p>
    <w:p w14:paraId="0508F007" w14:textId="77777777" w:rsidR="002E234F" w:rsidRPr="002E234F" w:rsidRDefault="002E234F" w:rsidP="002E234F">
      <w:pPr>
        <w:rPr>
          <w:bCs/>
        </w:rPr>
      </w:pPr>
    </w:p>
    <w:p w14:paraId="42ECE00F" w14:textId="77777777" w:rsidR="002E234F" w:rsidRPr="002E234F" w:rsidRDefault="002E234F" w:rsidP="002E234F">
      <w:pPr>
        <w:rPr>
          <w:bCs/>
        </w:rPr>
      </w:pPr>
      <w:r w:rsidRPr="002E234F">
        <w:rPr>
          <w:bCs/>
        </w:rPr>
        <w:lastRenderedPageBreak/>
        <w:t xml:space="preserve">A l’occasion de ces évaluations, le contenu et les modalités de mise en œuvre de la période de préparation au reclassement pourront être modifiées dans les conditions prévues à l’article 11 de la présente convention. </w:t>
      </w:r>
    </w:p>
    <w:p w14:paraId="145C8889" w14:textId="77777777" w:rsidR="002E234F" w:rsidRPr="002E234F" w:rsidRDefault="002E234F" w:rsidP="002E234F">
      <w:pPr>
        <w:rPr>
          <w:bCs/>
        </w:rPr>
      </w:pPr>
    </w:p>
    <w:p w14:paraId="3CEEA545" w14:textId="3C1DB380" w:rsidR="002E234F" w:rsidRPr="002E234F" w:rsidRDefault="002E234F" w:rsidP="002E234F">
      <w:pPr>
        <w:rPr>
          <w:bCs/>
        </w:rPr>
      </w:pPr>
      <w:r w:rsidRPr="002E234F">
        <w:rPr>
          <w:bCs/>
        </w:rPr>
        <w:t>L’employeur d’origine peut solliciter l’expertise</w:t>
      </w:r>
      <w:r w:rsidR="00750B95">
        <w:rPr>
          <w:bCs/>
        </w:rPr>
        <w:t xml:space="preserve"> de </w:t>
      </w:r>
      <w:sdt>
        <w:sdtPr>
          <w:rPr>
            <w:b/>
            <w:bCs/>
            <w:highlight w:val="yellow"/>
          </w:rPr>
          <w:id w:val="713541748"/>
          <w:placeholder>
            <w:docPart w:val="EF3B5F73704A4F8682D14B761B269E08"/>
          </w:placeholder>
          <w:showingPlcHdr/>
        </w:sdtPr>
        <w:sdtEndPr/>
        <w:sdtContent>
          <w:r w:rsidR="00750B95" w:rsidRPr="002E234F">
            <w:rPr>
              <w:highlight w:val="yellow"/>
            </w:rPr>
            <w:t>Cliquez ici pour taper du texte.</w:t>
          </w:r>
        </w:sdtContent>
      </w:sdt>
      <w:r w:rsidRPr="002E234F">
        <w:rPr>
          <w:bCs/>
        </w:rPr>
        <w:t xml:space="preserve">, le cas échéant, la participation du tuteur désigné par l’employeur d’accueil pour l’analyse des actions suivies par le fonctionnaire et l’évolution de ces actions pour la durée de la convention restant à courir. </w:t>
      </w:r>
    </w:p>
    <w:bookmarkEnd w:id="1"/>
    <w:p w14:paraId="2A471612" w14:textId="77777777" w:rsidR="002E234F" w:rsidRPr="002E234F" w:rsidRDefault="002E234F" w:rsidP="002E234F">
      <w:pPr>
        <w:rPr>
          <w:bCs/>
        </w:rPr>
      </w:pPr>
    </w:p>
    <w:p w14:paraId="04266764" w14:textId="77777777" w:rsidR="002E234F" w:rsidRPr="002E234F" w:rsidRDefault="002E234F" w:rsidP="002E234F">
      <w:pPr>
        <w:rPr>
          <w:bCs/>
          <w:i/>
        </w:rPr>
      </w:pPr>
    </w:p>
    <w:p w14:paraId="5059194E" w14:textId="77777777" w:rsidR="002E234F" w:rsidRPr="002E234F" w:rsidRDefault="002E234F" w:rsidP="002E234F">
      <w:pPr>
        <w:rPr>
          <w:bCs/>
          <w:i/>
          <w:u w:val="single"/>
        </w:rPr>
      </w:pPr>
      <w:r w:rsidRPr="002E234F">
        <w:rPr>
          <w:b/>
          <w:bCs/>
          <w:u w:val="single"/>
        </w:rPr>
        <w:t>ARTICLE 4 – SITUATION ADMINISTRATIVE DU FONCTIONNAIRE</w:t>
      </w:r>
    </w:p>
    <w:p w14:paraId="052CA519" w14:textId="77777777" w:rsidR="002E234F" w:rsidRPr="002E234F" w:rsidRDefault="002E234F" w:rsidP="002E234F"/>
    <w:p w14:paraId="1CC668CE" w14:textId="77777777" w:rsidR="002E234F" w:rsidRPr="002E234F" w:rsidRDefault="002E234F" w:rsidP="002E234F">
      <w:r w:rsidRPr="002E234F">
        <w:t>Tout au long de la période de préparation au reclassement, le fonctionnaire est en position d’activité auprès de son employeur d’origine.</w:t>
      </w:r>
    </w:p>
    <w:p w14:paraId="02AF6D93" w14:textId="77777777" w:rsidR="002E234F" w:rsidRPr="002E234F" w:rsidRDefault="002E234F" w:rsidP="002E234F"/>
    <w:p w14:paraId="1F0B3F80" w14:textId="77777777" w:rsidR="002E234F" w:rsidRPr="002E234F" w:rsidRDefault="002E234F" w:rsidP="002E234F">
      <w:r w:rsidRPr="002E234F">
        <w:t xml:space="preserve">Il est soumis aux droits, aux obligations et à la déontologie incombant à tout fonctionnaire en position d’activité. En cas de manquement aux obligations et à la déontologie, l’employeur d’origine pourra engager une procédure disciplinaire à l’encontre du fonctionnaire. </w:t>
      </w:r>
    </w:p>
    <w:p w14:paraId="0D8FD398" w14:textId="77777777" w:rsidR="002E234F" w:rsidRPr="002E234F" w:rsidRDefault="002E234F" w:rsidP="002E234F"/>
    <w:p w14:paraId="61B51A46" w14:textId="77777777" w:rsidR="002E234F" w:rsidRPr="002E234F" w:rsidRDefault="002E234F" w:rsidP="002E234F">
      <w:r w:rsidRPr="002E234F">
        <w:t>Il percevra son plein traitement au cours de cette période de préparation au reclassement.</w:t>
      </w:r>
    </w:p>
    <w:p w14:paraId="7BBDE823" w14:textId="77777777" w:rsidR="002E234F" w:rsidRPr="002E234F" w:rsidRDefault="002E234F" w:rsidP="002E234F"/>
    <w:p w14:paraId="3F7F7875" w14:textId="77777777" w:rsidR="002E234F" w:rsidRPr="002E234F" w:rsidRDefault="002E234F" w:rsidP="002E234F">
      <w:r w:rsidRPr="002E234F">
        <w:t xml:space="preserve">En fonction des actions proposées à l’article 2 de la présente convention, il pourra être amené à effectuer des déplacements. </w:t>
      </w:r>
    </w:p>
    <w:p w14:paraId="183CF028" w14:textId="77777777" w:rsidR="002E234F" w:rsidRPr="002E234F" w:rsidRDefault="002E234F" w:rsidP="002E234F"/>
    <w:p w14:paraId="74D5E53A" w14:textId="77777777" w:rsidR="002E234F" w:rsidRPr="002E234F" w:rsidRDefault="002E234F" w:rsidP="002E234F">
      <w:pPr>
        <w:rPr>
          <w:b/>
          <w:bCs/>
        </w:rPr>
      </w:pPr>
    </w:p>
    <w:p w14:paraId="4CC7D2D6" w14:textId="77777777" w:rsidR="002E234F" w:rsidRPr="002E234F" w:rsidRDefault="002E234F" w:rsidP="002E234F">
      <w:pPr>
        <w:rPr>
          <w:u w:val="single"/>
        </w:rPr>
      </w:pPr>
      <w:r w:rsidRPr="002E234F">
        <w:rPr>
          <w:b/>
          <w:bCs/>
          <w:u w:val="single"/>
        </w:rPr>
        <w:t>ARTICLE 5 – ENGAGEMENT DES PARTIES</w:t>
      </w:r>
    </w:p>
    <w:p w14:paraId="28F043D2" w14:textId="77777777" w:rsidR="002E234F" w:rsidRPr="002E234F" w:rsidRDefault="002E234F" w:rsidP="002E234F">
      <w:pPr>
        <w:rPr>
          <w:b/>
          <w:bCs/>
        </w:rPr>
      </w:pPr>
    </w:p>
    <w:p w14:paraId="24668E3B" w14:textId="77777777" w:rsidR="002E234F" w:rsidRPr="002E234F" w:rsidRDefault="002E234F" w:rsidP="002E234F">
      <w:pPr>
        <w:rPr>
          <w:b/>
          <w:bCs/>
        </w:rPr>
      </w:pPr>
      <w:r w:rsidRPr="002E234F">
        <w:rPr>
          <w:b/>
          <w:bCs/>
        </w:rPr>
        <w:t>5.1 Engagement du fonctionnaire</w:t>
      </w:r>
    </w:p>
    <w:p w14:paraId="0D6B3717" w14:textId="77777777" w:rsidR="002E234F" w:rsidRPr="002E234F" w:rsidRDefault="002E234F" w:rsidP="002E234F">
      <w:pPr>
        <w:rPr>
          <w:b/>
          <w:bCs/>
        </w:rPr>
      </w:pPr>
    </w:p>
    <w:p w14:paraId="652D3609" w14:textId="77777777" w:rsidR="002E234F" w:rsidRPr="002E234F" w:rsidRDefault="002E234F" w:rsidP="002E234F">
      <w:pPr>
        <w:rPr>
          <w:bCs/>
        </w:rPr>
      </w:pPr>
      <w:r w:rsidRPr="002E234F">
        <w:rPr>
          <w:bCs/>
        </w:rPr>
        <w:t>Le fonctionnaire s’engage à :</w:t>
      </w:r>
    </w:p>
    <w:p w14:paraId="127ED874" w14:textId="77777777" w:rsidR="002E234F" w:rsidRPr="002E234F" w:rsidRDefault="002E234F" w:rsidP="002E234F">
      <w:pPr>
        <w:numPr>
          <w:ilvl w:val="1"/>
          <w:numId w:val="8"/>
        </w:numPr>
        <w:rPr>
          <w:bCs/>
        </w:rPr>
      </w:pPr>
      <w:r w:rsidRPr="002E234F">
        <w:rPr>
          <w:bCs/>
        </w:rPr>
        <w:t>Suivre les actions proposées à l’article 2 de la présente convention ;</w:t>
      </w:r>
    </w:p>
    <w:p w14:paraId="2742A42C" w14:textId="77777777" w:rsidR="002E234F" w:rsidRPr="002E234F" w:rsidRDefault="002E234F" w:rsidP="002E234F">
      <w:pPr>
        <w:numPr>
          <w:ilvl w:val="1"/>
          <w:numId w:val="8"/>
        </w:numPr>
        <w:rPr>
          <w:bCs/>
        </w:rPr>
      </w:pPr>
      <w:r w:rsidRPr="002E234F">
        <w:rPr>
          <w:bCs/>
        </w:rPr>
        <w:t>S’impliquer dans la ou les formation(s) ainsi que dans le ou les stage(s) d’observation ou de mise en situation ;</w:t>
      </w:r>
    </w:p>
    <w:p w14:paraId="42A0F125" w14:textId="77777777" w:rsidR="002E234F" w:rsidRPr="002E234F" w:rsidRDefault="002E234F" w:rsidP="002E234F">
      <w:pPr>
        <w:numPr>
          <w:ilvl w:val="1"/>
          <w:numId w:val="8"/>
        </w:numPr>
        <w:rPr>
          <w:bCs/>
        </w:rPr>
      </w:pPr>
      <w:r w:rsidRPr="002E234F">
        <w:rPr>
          <w:bCs/>
        </w:rPr>
        <w:t>S’impliquer dans un processus pouvant aboutir à un reclassement sur un poste correspondant à son état de santé auprès de son employeur d’origine, d’une autre collectivité territoriale ou d’un autre établissement public.</w:t>
      </w:r>
    </w:p>
    <w:p w14:paraId="334FE505" w14:textId="77777777" w:rsidR="002E234F" w:rsidRPr="002E234F" w:rsidRDefault="002E234F" w:rsidP="002E234F">
      <w:pPr>
        <w:rPr>
          <w:bCs/>
        </w:rPr>
      </w:pPr>
    </w:p>
    <w:p w14:paraId="1B11BCB9" w14:textId="77777777" w:rsidR="002E234F" w:rsidRPr="002E234F" w:rsidRDefault="002E234F" w:rsidP="002E234F">
      <w:pPr>
        <w:rPr>
          <w:b/>
          <w:bCs/>
        </w:rPr>
      </w:pPr>
      <w:r w:rsidRPr="002E234F">
        <w:rPr>
          <w:b/>
          <w:bCs/>
        </w:rPr>
        <w:t>5.2 Engagement de l’employeur d’origine</w:t>
      </w:r>
    </w:p>
    <w:p w14:paraId="1281B8C3" w14:textId="77777777" w:rsidR="002E234F" w:rsidRPr="002E234F" w:rsidRDefault="002E234F" w:rsidP="002E234F">
      <w:pPr>
        <w:rPr>
          <w:b/>
          <w:bCs/>
        </w:rPr>
      </w:pPr>
    </w:p>
    <w:p w14:paraId="1599C31F" w14:textId="77777777" w:rsidR="002E234F" w:rsidRPr="002E234F" w:rsidRDefault="002E234F" w:rsidP="002E234F">
      <w:pPr>
        <w:rPr>
          <w:bCs/>
        </w:rPr>
      </w:pPr>
      <w:r w:rsidRPr="002E234F">
        <w:rPr>
          <w:bCs/>
        </w:rPr>
        <w:t>L’employeur d’origine s’engage à :</w:t>
      </w:r>
    </w:p>
    <w:p w14:paraId="46DF2B2B" w14:textId="77777777" w:rsidR="002E234F" w:rsidRPr="002E234F" w:rsidRDefault="002E234F" w:rsidP="002E234F">
      <w:pPr>
        <w:numPr>
          <w:ilvl w:val="1"/>
          <w:numId w:val="8"/>
        </w:numPr>
        <w:rPr>
          <w:bCs/>
        </w:rPr>
      </w:pPr>
      <w:r w:rsidRPr="002E234F">
        <w:rPr>
          <w:bCs/>
        </w:rPr>
        <w:t>Suivre le déroulement des actions proposées à l’article 2 de la présente convention en assurant un accompagnement de proximité ;</w:t>
      </w:r>
    </w:p>
    <w:p w14:paraId="7A87DF38" w14:textId="77777777" w:rsidR="002E234F" w:rsidRPr="002E234F" w:rsidRDefault="002E234F" w:rsidP="002E234F">
      <w:pPr>
        <w:numPr>
          <w:ilvl w:val="1"/>
          <w:numId w:val="8"/>
        </w:numPr>
        <w:rPr>
          <w:bCs/>
        </w:rPr>
      </w:pPr>
      <w:r w:rsidRPr="002E234F">
        <w:rPr>
          <w:bCs/>
        </w:rPr>
        <w:t>Assister le fonctionnaire dans les démarches à effectuer pour réaliser les actions proposées à l’article 2 de la présente convention (notamment inscription à une formation…) ;</w:t>
      </w:r>
    </w:p>
    <w:p w14:paraId="498B55F0" w14:textId="77777777" w:rsidR="002E234F" w:rsidRPr="002E234F" w:rsidRDefault="002E234F" w:rsidP="002E234F">
      <w:pPr>
        <w:numPr>
          <w:ilvl w:val="1"/>
          <w:numId w:val="8"/>
        </w:numPr>
        <w:rPr>
          <w:bCs/>
        </w:rPr>
      </w:pPr>
      <w:r w:rsidRPr="002E234F">
        <w:rPr>
          <w:bCs/>
        </w:rPr>
        <w:t>Adapter les actions proposées à l’article 2 de la présente convention ou proposer de nouvelles actions au regard de l’évaluation prévue à l’article 3 de la présente convention ;</w:t>
      </w:r>
    </w:p>
    <w:p w14:paraId="016CB5ED" w14:textId="77777777" w:rsidR="002E234F" w:rsidRPr="002E234F" w:rsidRDefault="002E234F" w:rsidP="002E234F">
      <w:pPr>
        <w:numPr>
          <w:ilvl w:val="1"/>
          <w:numId w:val="8"/>
        </w:numPr>
        <w:rPr>
          <w:bCs/>
        </w:rPr>
      </w:pPr>
      <w:r w:rsidRPr="002E234F">
        <w:rPr>
          <w:bCs/>
        </w:rPr>
        <w:t>Accompagner le fonctionnaire dans sa recherche d’un emploi compatible avec son état de santé tout au long de la période de préparation au reclassement.</w:t>
      </w:r>
    </w:p>
    <w:p w14:paraId="102201B0" w14:textId="77777777" w:rsidR="002E234F" w:rsidRPr="002E234F" w:rsidRDefault="002E234F" w:rsidP="002E234F">
      <w:pPr>
        <w:rPr>
          <w:bCs/>
        </w:rPr>
      </w:pPr>
    </w:p>
    <w:p w14:paraId="03A783C0" w14:textId="77777777" w:rsidR="002E234F" w:rsidRPr="002E234F" w:rsidRDefault="002E234F" w:rsidP="002E234F">
      <w:pPr>
        <w:rPr>
          <w:bCs/>
        </w:rPr>
      </w:pPr>
    </w:p>
    <w:p w14:paraId="4C7602D0" w14:textId="77777777" w:rsidR="002E234F" w:rsidRPr="002E234F" w:rsidRDefault="002E234F" w:rsidP="002E234F">
      <w:pPr>
        <w:rPr>
          <w:bCs/>
        </w:rPr>
      </w:pPr>
    </w:p>
    <w:p w14:paraId="6656C9E4" w14:textId="4EE73DC4" w:rsidR="002E234F" w:rsidRPr="002E234F" w:rsidRDefault="002E234F" w:rsidP="002E234F">
      <w:pPr>
        <w:rPr>
          <w:b/>
          <w:bCs/>
        </w:rPr>
      </w:pPr>
      <w:r w:rsidRPr="002E234F">
        <w:rPr>
          <w:b/>
          <w:bCs/>
        </w:rPr>
        <w:t xml:space="preserve">5.3 </w:t>
      </w:r>
      <w:r w:rsidR="00F52D7F" w:rsidRPr="00001CB4">
        <w:rPr>
          <w:b/>
          <w:bCs/>
          <w:highlight w:val="yellow"/>
        </w:rPr>
        <w:t xml:space="preserve">Si implication d’un </w:t>
      </w:r>
      <w:r w:rsidR="006230D6">
        <w:rPr>
          <w:b/>
          <w:bCs/>
          <w:highlight w:val="yellow"/>
        </w:rPr>
        <w:t xml:space="preserve">interlocuteur clé (ex : </w:t>
      </w:r>
      <w:r w:rsidR="00F52D7F" w:rsidRPr="00001CB4">
        <w:rPr>
          <w:b/>
          <w:bCs/>
          <w:highlight w:val="yellow"/>
        </w:rPr>
        <w:t>CDG</w:t>
      </w:r>
      <w:r w:rsidR="006230D6">
        <w:rPr>
          <w:b/>
          <w:bCs/>
          <w:highlight w:val="yellow"/>
        </w:rPr>
        <w:t>)</w:t>
      </w:r>
      <w:r w:rsidR="00F52D7F" w:rsidRPr="00001CB4">
        <w:rPr>
          <w:b/>
          <w:bCs/>
          <w:highlight w:val="yellow"/>
        </w:rPr>
        <w:t xml:space="preserve">, précisez ici </w:t>
      </w:r>
      <w:r w:rsidR="00001CB4" w:rsidRPr="00001CB4">
        <w:rPr>
          <w:b/>
          <w:bCs/>
          <w:highlight w:val="yellow"/>
        </w:rPr>
        <w:t>son en</w:t>
      </w:r>
      <w:r w:rsidRPr="002E234F">
        <w:rPr>
          <w:b/>
          <w:bCs/>
          <w:highlight w:val="yellow"/>
        </w:rPr>
        <w:t>gagement</w:t>
      </w:r>
      <w:r w:rsidRPr="002E234F">
        <w:rPr>
          <w:b/>
          <w:bCs/>
        </w:rPr>
        <w:t xml:space="preserve"> </w:t>
      </w:r>
    </w:p>
    <w:p w14:paraId="2A8C11FC" w14:textId="77777777" w:rsidR="002E234F" w:rsidRPr="002E234F" w:rsidRDefault="002E234F" w:rsidP="002E234F">
      <w:pPr>
        <w:rPr>
          <w:b/>
          <w:bCs/>
        </w:rPr>
      </w:pPr>
    </w:p>
    <w:p w14:paraId="79AE5EDF" w14:textId="692D262B" w:rsidR="002E234F" w:rsidRDefault="002E234F" w:rsidP="002E234F">
      <w:pPr>
        <w:rPr>
          <w:b/>
          <w:bCs/>
        </w:rPr>
      </w:pPr>
    </w:p>
    <w:p w14:paraId="317A84DA" w14:textId="77777777" w:rsidR="002E234F" w:rsidRPr="002E234F" w:rsidRDefault="002E234F" w:rsidP="002E234F">
      <w:pPr>
        <w:rPr>
          <w:b/>
          <w:bCs/>
          <w:u w:val="single"/>
        </w:rPr>
      </w:pPr>
      <w:r w:rsidRPr="002E234F">
        <w:rPr>
          <w:b/>
          <w:bCs/>
          <w:u w:val="single"/>
        </w:rPr>
        <w:t>ARTICLE 6 – ASSURANCES</w:t>
      </w:r>
    </w:p>
    <w:p w14:paraId="44477224" w14:textId="77777777" w:rsidR="002E234F" w:rsidRPr="002E234F" w:rsidRDefault="002E234F" w:rsidP="002E234F"/>
    <w:p w14:paraId="03F2ABD8" w14:textId="77777777" w:rsidR="002E234F" w:rsidRPr="002E234F" w:rsidRDefault="002E234F" w:rsidP="002E234F">
      <w:r w:rsidRPr="002E234F">
        <w:t xml:space="preserve">L’employeur d’origine et le cas échéant, l’employeur d’accueil ont contracté les couvertures par assurances en rapport avec les risques attachés au suivi par le fonctionnaire des actions proposées à l’article 2 de la présente convention, notamment en matière de responsabilité civile et de déplacements professionnels. </w:t>
      </w:r>
    </w:p>
    <w:p w14:paraId="0FB72C01" w14:textId="77777777" w:rsidR="002E234F" w:rsidRPr="002E234F" w:rsidRDefault="002E234F" w:rsidP="002E234F"/>
    <w:p w14:paraId="011FCE20" w14:textId="77777777" w:rsidR="002E234F" w:rsidRPr="002E234F" w:rsidRDefault="002E234F" w:rsidP="002E234F"/>
    <w:p w14:paraId="3C335819" w14:textId="77777777" w:rsidR="002E234F" w:rsidRPr="002E234F" w:rsidRDefault="002E234F" w:rsidP="002E234F">
      <w:pPr>
        <w:rPr>
          <w:b/>
          <w:bCs/>
          <w:u w:val="single"/>
        </w:rPr>
      </w:pPr>
      <w:r w:rsidRPr="002E234F">
        <w:rPr>
          <w:b/>
          <w:bCs/>
          <w:u w:val="single"/>
        </w:rPr>
        <w:t>ARTICLE 7 – DISPOSITIONS FINANCIERES</w:t>
      </w:r>
    </w:p>
    <w:p w14:paraId="18C792F3" w14:textId="77777777" w:rsidR="002E234F" w:rsidRPr="002E234F" w:rsidRDefault="002E234F" w:rsidP="002E234F"/>
    <w:p w14:paraId="3B5D2761" w14:textId="77777777" w:rsidR="002E234F" w:rsidRPr="002E234F" w:rsidRDefault="002E234F" w:rsidP="002E234F">
      <w:r w:rsidRPr="002E234F">
        <w:t>L’employeur d’origine aura la charge financière :</w:t>
      </w:r>
    </w:p>
    <w:p w14:paraId="7FBC896E" w14:textId="77777777" w:rsidR="002E234F" w:rsidRPr="002E234F" w:rsidRDefault="002E234F" w:rsidP="002E234F">
      <w:pPr>
        <w:numPr>
          <w:ilvl w:val="1"/>
          <w:numId w:val="8"/>
        </w:numPr>
      </w:pPr>
      <w:r w:rsidRPr="002E234F">
        <w:t>Du plein traitement dû au fonctionnaire durant la période de préparation au reclassement ;</w:t>
      </w:r>
    </w:p>
    <w:p w14:paraId="7EF12EF4" w14:textId="77777777" w:rsidR="002E234F" w:rsidRPr="002E234F" w:rsidRDefault="002E234F" w:rsidP="002E234F">
      <w:pPr>
        <w:numPr>
          <w:ilvl w:val="1"/>
          <w:numId w:val="8"/>
        </w:numPr>
      </w:pPr>
      <w:r w:rsidRPr="002E234F">
        <w:t xml:space="preserve">Des frais de déplacement et, le cas échéant, des frais de repas dans le cadre des formations et des stages prévus dans l’article 2 de la présente convention, dans le respect de la réglementation en vigueur ; </w:t>
      </w:r>
    </w:p>
    <w:p w14:paraId="05A3395C" w14:textId="264C2984" w:rsidR="002E234F" w:rsidRDefault="002E234F" w:rsidP="002E234F">
      <w:pPr>
        <w:numPr>
          <w:ilvl w:val="1"/>
          <w:numId w:val="8"/>
        </w:numPr>
      </w:pPr>
      <w:r w:rsidRPr="002E234F">
        <w:t>Du ou des formation(s) proposée(s) à l’article 2 de la présente convention ;</w:t>
      </w:r>
    </w:p>
    <w:p w14:paraId="291304C3" w14:textId="77777777" w:rsidR="00EC1471" w:rsidRPr="002E234F" w:rsidRDefault="00EC1471" w:rsidP="00EC1471"/>
    <w:p w14:paraId="61DC357E" w14:textId="77777777" w:rsidR="002E234F" w:rsidRPr="002E234F" w:rsidRDefault="002E234F" w:rsidP="002E234F"/>
    <w:p w14:paraId="57FD1005" w14:textId="77777777" w:rsidR="002E234F" w:rsidRPr="002E234F" w:rsidRDefault="002E234F" w:rsidP="002E234F">
      <w:pPr>
        <w:rPr>
          <w:u w:val="single"/>
        </w:rPr>
      </w:pPr>
      <w:r w:rsidRPr="002E234F">
        <w:rPr>
          <w:b/>
          <w:bCs/>
          <w:u w:val="single"/>
        </w:rPr>
        <w:t>ARTICLE 8 – DELAI D’ACCEPTATION PAR LE FONCTIONNAIRE</w:t>
      </w:r>
    </w:p>
    <w:p w14:paraId="225C6337" w14:textId="77777777" w:rsidR="002E234F" w:rsidRPr="002E234F" w:rsidRDefault="002E234F" w:rsidP="002E234F"/>
    <w:p w14:paraId="4D56EED3" w14:textId="77777777" w:rsidR="002E234F" w:rsidRPr="002E234F" w:rsidRDefault="002E234F" w:rsidP="002E234F">
      <w:r w:rsidRPr="002E234F">
        <w:t>Le fonctionnaire dispose d’un délai de quinze jours à compter de la notification de la présente convention pour signer cette dernière.</w:t>
      </w:r>
    </w:p>
    <w:p w14:paraId="1B14F730" w14:textId="77777777" w:rsidR="002E234F" w:rsidRPr="002E234F" w:rsidRDefault="002E234F" w:rsidP="002E234F"/>
    <w:p w14:paraId="0E5B9A72" w14:textId="77777777" w:rsidR="002E234F" w:rsidRPr="002E234F" w:rsidRDefault="002E234F" w:rsidP="002E234F">
      <w:r w:rsidRPr="002E234F">
        <w:t xml:space="preserve">A défaut de signature dans ce délai de quinze jours, le fonctionnaire est réputé refuser la période de préparation au reclassement pour la durée restant à courir. </w:t>
      </w:r>
    </w:p>
    <w:p w14:paraId="6B40CF1E" w14:textId="77777777" w:rsidR="002E234F" w:rsidRPr="002E234F" w:rsidRDefault="002E234F" w:rsidP="002E234F"/>
    <w:p w14:paraId="3056AB95" w14:textId="77777777" w:rsidR="002E234F" w:rsidRPr="002E234F" w:rsidRDefault="002E234F" w:rsidP="002E234F"/>
    <w:p w14:paraId="08014C5F" w14:textId="77777777" w:rsidR="002E234F" w:rsidRPr="002E234F" w:rsidRDefault="002E234F" w:rsidP="002E234F">
      <w:pPr>
        <w:rPr>
          <w:b/>
          <w:bCs/>
          <w:u w:val="single"/>
        </w:rPr>
      </w:pPr>
      <w:r w:rsidRPr="002E234F">
        <w:rPr>
          <w:b/>
          <w:bCs/>
          <w:u w:val="single"/>
        </w:rPr>
        <w:t xml:space="preserve">ARTICLE 9 – DUREE </w:t>
      </w:r>
    </w:p>
    <w:p w14:paraId="34DB98CD" w14:textId="77777777" w:rsidR="002E234F" w:rsidRPr="002E234F" w:rsidRDefault="002E234F" w:rsidP="002E234F"/>
    <w:p w14:paraId="6781C477" w14:textId="77777777" w:rsidR="002E234F" w:rsidRPr="002E234F" w:rsidRDefault="002E234F" w:rsidP="002E234F">
      <w:pPr>
        <w:rPr>
          <w:b/>
          <w:bCs/>
        </w:rPr>
      </w:pPr>
      <w:r w:rsidRPr="002E234F">
        <w:t xml:space="preserve">La période de préparation au reclassement a débuté </w:t>
      </w:r>
      <w:r w:rsidRPr="002E234F">
        <w:rPr>
          <w:b/>
          <w:i/>
        </w:rPr>
        <w:t xml:space="preserve">le </w:t>
      </w:r>
      <w:sdt>
        <w:sdtPr>
          <w:rPr>
            <w:b/>
            <w:bCs/>
          </w:rPr>
          <w:id w:val="-1917011860"/>
          <w:placeholder>
            <w:docPart w:val="7EA1D8F665BF4A1182BE58DE88972380"/>
          </w:placeholder>
          <w:showingPlcHdr/>
        </w:sdtPr>
        <w:sdtEndPr/>
        <w:sdtContent>
          <w:r w:rsidRPr="002E234F">
            <w:rPr>
              <w:highlight w:val="yellow"/>
            </w:rPr>
            <w:t>Cliquez ici pour taper du texte.</w:t>
          </w:r>
        </w:sdtContent>
      </w:sdt>
      <w:r w:rsidRPr="002E234F">
        <w:rPr>
          <w:b/>
          <w:i/>
        </w:rPr>
        <w:t xml:space="preserve"> </w:t>
      </w:r>
      <w:r w:rsidRPr="002E234F">
        <w:t xml:space="preserve">et se terminera </w:t>
      </w:r>
      <w:r w:rsidRPr="002E234F">
        <w:rPr>
          <w:b/>
          <w:i/>
        </w:rPr>
        <w:t xml:space="preserve">le  </w:t>
      </w:r>
      <w:sdt>
        <w:sdtPr>
          <w:rPr>
            <w:b/>
            <w:bCs/>
          </w:rPr>
          <w:id w:val="-604420467"/>
          <w:placeholder>
            <w:docPart w:val="54F20ECF556349FAB96CD7B0ACD7CC6B"/>
          </w:placeholder>
          <w:showingPlcHdr/>
        </w:sdtPr>
        <w:sdtEndPr/>
        <w:sdtContent>
          <w:r w:rsidRPr="002E234F">
            <w:rPr>
              <w:highlight w:val="yellow"/>
            </w:rPr>
            <w:t>Cliquez ici pour taper du texte.</w:t>
          </w:r>
        </w:sdtContent>
      </w:sdt>
    </w:p>
    <w:p w14:paraId="785AFAD2" w14:textId="77777777" w:rsidR="002E234F" w:rsidRPr="002E234F" w:rsidRDefault="002E234F" w:rsidP="002E234F">
      <w:pPr>
        <w:rPr>
          <w:b/>
          <w:bCs/>
        </w:rPr>
      </w:pPr>
    </w:p>
    <w:p w14:paraId="55553237" w14:textId="77777777" w:rsidR="002E234F" w:rsidRPr="002E234F" w:rsidRDefault="002E234F" w:rsidP="002E234F">
      <w:r w:rsidRPr="002E234F">
        <w:rPr>
          <w:b/>
          <w:bCs/>
        </w:rPr>
        <w:t>Cette période peut toutefois être prolongée par avenant dans la limite de 12 mois à compter de la date à laquelle elle a débuté.</w:t>
      </w:r>
    </w:p>
    <w:p w14:paraId="40743F6C" w14:textId="77777777" w:rsidR="002E234F" w:rsidRPr="002E234F" w:rsidRDefault="002E234F" w:rsidP="002E234F"/>
    <w:p w14:paraId="46B1EB19" w14:textId="77777777" w:rsidR="002E234F" w:rsidRPr="002E234F" w:rsidRDefault="002E234F" w:rsidP="002E234F">
      <w:r w:rsidRPr="002E234F">
        <w:t>En cas de reclassement de l’agent au cours de la période de préparation au reclassement, la présente convention prendra fin de plein droit à la date de prise d’effet de ce reclassement.</w:t>
      </w:r>
    </w:p>
    <w:p w14:paraId="32950842" w14:textId="77777777" w:rsidR="002E234F" w:rsidRPr="002E234F" w:rsidRDefault="002E234F" w:rsidP="002E234F"/>
    <w:p w14:paraId="1A6A8E37" w14:textId="77777777" w:rsidR="002E234F" w:rsidRPr="002E234F" w:rsidRDefault="002E234F" w:rsidP="002E234F"/>
    <w:p w14:paraId="04DE9D57" w14:textId="77777777" w:rsidR="002E234F" w:rsidRPr="002E234F" w:rsidRDefault="002E234F" w:rsidP="002E234F">
      <w:pPr>
        <w:rPr>
          <w:u w:val="single"/>
        </w:rPr>
      </w:pPr>
      <w:r w:rsidRPr="002E234F">
        <w:rPr>
          <w:b/>
          <w:bCs/>
          <w:u w:val="single"/>
        </w:rPr>
        <w:t>ARTICLE 10 – DELAI DE PRESENTATION D’UNE DEMANDE DE RECLASSEMENT</w:t>
      </w:r>
    </w:p>
    <w:p w14:paraId="6B46BF69" w14:textId="77777777" w:rsidR="002E234F" w:rsidRPr="002E234F" w:rsidRDefault="002E234F" w:rsidP="002E234F"/>
    <w:p w14:paraId="142A10D0" w14:textId="77777777" w:rsidR="002E234F" w:rsidRPr="002E234F" w:rsidRDefault="002E234F" w:rsidP="002E234F">
      <w:r w:rsidRPr="002E234F">
        <w:t>Le fonctionnaire devra présenter une demande de reclassement au plus tard au terme prévu à l’article 9 de la présente convention.</w:t>
      </w:r>
    </w:p>
    <w:p w14:paraId="2CD3C42B" w14:textId="77777777" w:rsidR="002E234F" w:rsidRPr="002E234F" w:rsidRDefault="002E234F" w:rsidP="002E234F"/>
    <w:p w14:paraId="53197FD5" w14:textId="77777777" w:rsidR="002E234F" w:rsidRPr="002E234F" w:rsidRDefault="002E234F" w:rsidP="002E234F"/>
    <w:p w14:paraId="15520CF5" w14:textId="77777777" w:rsidR="002E234F" w:rsidRPr="002E234F" w:rsidRDefault="002E234F" w:rsidP="002E234F">
      <w:pPr>
        <w:rPr>
          <w:b/>
          <w:bCs/>
          <w:u w:val="single"/>
        </w:rPr>
      </w:pPr>
      <w:r w:rsidRPr="002E234F">
        <w:rPr>
          <w:b/>
          <w:bCs/>
          <w:u w:val="single"/>
        </w:rPr>
        <w:t>ARTICLE 11 – DISPOSITIONS FINANCIERES</w:t>
      </w:r>
    </w:p>
    <w:p w14:paraId="07C7CBA7" w14:textId="77777777" w:rsidR="002E234F" w:rsidRPr="002E234F" w:rsidRDefault="002E234F" w:rsidP="002E234F">
      <w:pPr>
        <w:rPr>
          <w:b/>
          <w:bCs/>
        </w:rPr>
      </w:pPr>
    </w:p>
    <w:p w14:paraId="5C75F072" w14:textId="2C9DAA0A" w:rsidR="00DD78E5" w:rsidRDefault="00DD78E5" w:rsidP="002E234F">
      <w:r w:rsidRPr="00DD78E5">
        <w:rPr>
          <w:highlight w:val="yellow"/>
        </w:rPr>
        <w:t>Si accompagnement par un interlocuteur clé (ex : CDG), précisez ici les dispositions financières de son intervention</w:t>
      </w:r>
    </w:p>
    <w:p w14:paraId="3791067E" w14:textId="77777777" w:rsidR="00DD78E5" w:rsidRDefault="00DD78E5" w:rsidP="002E234F"/>
    <w:p w14:paraId="52A7CEF5" w14:textId="77777777" w:rsidR="002E234F" w:rsidRPr="002E234F" w:rsidRDefault="002E234F" w:rsidP="002E234F"/>
    <w:p w14:paraId="0ABB808C" w14:textId="77777777" w:rsidR="002E234F" w:rsidRPr="002E234F" w:rsidRDefault="002E234F" w:rsidP="002E234F">
      <w:pPr>
        <w:rPr>
          <w:b/>
          <w:bCs/>
          <w:u w:val="single"/>
        </w:rPr>
      </w:pPr>
      <w:r w:rsidRPr="002E234F">
        <w:rPr>
          <w:b/>
          <w:bCs/>
          <w:u w:val="single"/>
        </w:rPr>
        <w:t>ARTICLE 12 – MODIFICATION – RESILIATION</w:t>
      </w:r>
    </w:p>
    <w:p w14:paraId="563F31C8" w14:textId="77777777" w:rsidR="002E234F" w:rsidRPr="002E234F" w:rsidRDefault="002E234F" w:rsidP="002E234F"/>
    <w:p w14:paraId="5165A4F7" w14:textId="77777777" w:rsidR="002E234F" w:rsidRPr="002E234F" w:rsidRDefault="002E234F" w:rsidP="002E234F">
      <w:r w:rsidRPr="002E234F">
        <w:t xml:space="preserve">Toute modification de la présente convention fera l’objet d’un avenant écrit et signé par l’ensemble des parties. </w:t>
      </w:r>
    </w:p>
    <w:p w14:paraId="4376735E" w14:textId="77777777" w:rsidR="002E234F" w:rsidRPr="002E234F" w:rsidRDefault="002E234F" w:rsidP="002E234F">
      <w:r w:rsidRPr="002E234F">
        <w:t>La présente convention pourra être dénoncée, par lettre recommandée avec accusé de réception :</w:t>
      </w:r>
    </w:p>
    <w:p w14:paraId="3234BC9C" w14:textId="77777777" w:rsidR="002E234F" w:rsidRPr="002E234F" w:rsidRDefault="002E234F" w:rsidP="002E234F"/>
    <w:p w14:paraId="2C346FE2" w14:textId="3B42D8D5" w:rsidR="002E234F" w:rsidRPr="002E234F" w:rsidRDefault="002E234F" w:rsidP="002E234F">
      <w:r w:rsidRPr="002E234F">
        <w:t xml:space="preserve">- par l’employeur d’origine, à son initiative ainsi qu’à la demande </w:t>
      </w:r>
      <w:r w:rsidR="00970A83">
        <w:t>de</w:t>
      </w:r>
      <w:r w:rsidRPr="002E234F">
        <w:t xml:space="preserve"> </w:t>
      </w:r>
      <w:sdt>
        <w:sdtPr>
          <w:rPr>
            <w:b/>
            <w:bCs/>
          </w:rPr>
          <w:id w:val="1549793103"/>
          <w:placeholder>
            <w:docPart w:val="E8E412F49C9C4502AD0A7CB4CF4FB3AD"/>
          </w:placeholder>
        </w:sdtPr>
        <w:sdtEndPr/>
        <w:sdtContent>
          <w:r w:rsidR="00970A83" w:rsidRPr="00970A83">
            <w:rPr>
              <w:b/>
              <w:bCs/>
              <w:highlight w:val="yellow"/>
            </w:rPr>
            <w:t>Précisez si autre interlocuteur impliqué</w:t>
          </w:r>
        </w:sdtContent>
      </w:sdt>
      <w:r w:rsidR="00970A83" w:rsidRPr="002E234F">
        <w:t xml:space="preserve"> </w:t>
      </w:r>
      <w:r w:rsidRPr="002E234F">
        <w:t xml:space="preserve">ou le cas échéant de l’employeur d’accueil, en cas de manquements caractérisés aux engagements mentionnés </w:t>
      </w:r>
      <w:sdt>
        <w:sdtPr>
          <w:id w:val="2517378"/>
          <w:placeholder>
            <w:docPart w:val="82BF56C24CEE4275B83B086CE6075690"/>
          </w:placeholder>
        </w:sdtPr>
        <w:sdtEndPr/>
        <w:sdtContent>
          <w:r w:rsidRPr="002E234F">
            <w:t>à l’article 5 de la présente convention</w:t>
          </w:r>
        </w:sdtContent>
      </w:sdt>
      <w:r w:rsidRPr="002E234F">
        <w:t> ;</w:t>
      </w:r>
    </w:p>
    <w:p w14:paraId="72B50851" w14:textId="77777777" w:rsidR="002E234F" w:rsidRPr="002E234F" w:rsidRDefault="002E234F" w:rsidP="002E234F">
      <w:r w:rsidRPr="002E234F">
        <w:t xml:space="preserve">- par le fonctionnaire en cas de volonté de mettre fin à sa période de préparation au reclassement. </w:t>
      </w:r>
    </w:p>
    <w:p w14:paraId="260CF5C0" w14:textId="77777777" w:rsidR="002E234F" w:rsidRPr="002E234F" w:rsidRDefault="002E234F" w:rsidP="002E234F"/>
    <w:p w14:paraId="5A3C96FF" w14:textId="77777777" w:rsidR="002E234F" w:rsidRPr="002E234F" w:rsidRDefault="002E234F" w:rsidP="002E234F">
      <w:r w:rsidRPr="002E234F">
        <w:t xml:space="preserve">En cas de dénonciation de la convention par l’une des parties citées ci-dessus, la présente convention sera résiliée de plein droit à la date de la réception de la lettre de dénonciation par le fonctionnaire et/ou par l’employeur d’origine. </w:t>
      </w:r>
    </w:p>
    <w:p w14:paraId="6179A314" w14:textId="756C8BD6" w:rsidR="002E234F" w:rsidRDefault="002E234F" w:rsidP="002E234F">
      <w:pPr>
        <w:rPr>
          <w:b/>
          <w:bCs/>
        </w:rPr>
      </w:pPr>
    </w:p>
    <w:p w14:paraId="603D9211" w14:textId="77777777" w:rsidR="0014148F" w:rsidRPr="002E234F" w:rsidRDefault="0014148F" w:rsidP="002E234F">
      <w:pPr>
        <w:rPr>
          <w:b/>
          <w:bCs/>
        </w:rPr>
      </w:pPr>
    </w:p>
    <w:p w14:paraId="12722C6E" w14:textId="77777777" w:rsidR="002E234F" w:rsidRPr="002E234F" w:rsidRDefault="002E234F" w:rsidP="002E234F">
      <w:pPr>
        <w:rPr>
          <w:u w:val="single"/>
        </w:rPr>
      </w:pPr>
      <w:r w:rsidRPr="002E234F">
        <w:rPr>
          <w:b/>
          <w:bCs/>
          <w:u w:val="single"/>
        </w:rPr>
        <w:t>ARTICLE 13 – REGLEMENT DES LITIGES</w:t>
      </w:r>
    </w:p>
    <w:p w14:paraId="411F3C98" w14:textId="77777777" w:rsidR="002E234F" w:rsidRPr="002E234F" w:rsidRDefault="002E234F" w:rsidP="002E234F"/>
    <w:p w14:paraId="66647BBE" w14:textId="77777777" w:rsidR="002E234F" w:rsidRPr="002E234F" w:rsidRDefault="002E234F" w:rsidP="002E234F">
      <w:r w:rsidRPr="002E234F">
        <w:t xml:space="preserve">Les parties s’engagent à rechercher, en cas de litige sur l’interprétation ou sur l’application de la présente convention, toute voie amiable de règlement avant de soumettre tout différend à une instance juridictionnelle. </w:t>
      </w:r>
    </w:p>
    <w:p w14:paraId="37EC10C6" w14:textId="77777777" w:rsidR="002E234F" w:rsidRPr="002E234F" w:rsidRDefault="002E234F" w:rsidP="002E234F"/>
    <w:p w14:paraId="764C5338" w14:textId="3FD63AE5" w:rsidR="002E234F" w:rsidRPr="002E234F" w:rsidRDefault="002E234F" w:rsidP="002E234F">
      <w:pPr>
        <w:rPr>
          <w:bCs/>
          <w:iCs/>
        </w:rPr>
      </w:pPr>
      <w:r w:rsidRPr="002E234F">
        <w:t xml:space="preserve">En cas d’échec des voies amiables, le règlement des litiges survenant de l’interprétation ou de l’application de la présente convention relève de la compétence du Tribunal Administratif de </w:t>
      </w:r>
      <w:sdt>
        <w:sdtPr>
          <w:rPr>
            <w:b/>
            <w:bCs/>
          </w:rPr>
          <w:id w:val="1721162998"/>
          <w:placeholder>
            <w:docPart w:val="EE23CE9393134AE1B3657CB20F17E1A2"/>
          </w:placeholder>
        </w:sdtPr>
        <w:sdtEndPr/>
        <w:sdtContent>
          <w:r w:rsidR="0014148F" w:rsidRPr="00970A83">
            <w:rPr>
              <w:b/>
              <w:bCs/>
              <w:highlight w:val="yellow"/>
            </w:rPr>
            <w:t xml:space="preserve">Précisez </w:t>
          </w:r>
        </w:sdtContent>
      </w:sdt>
      <w:r w:rsidR="0014148F" w:rsidRPr="002E234F">
        <w:t xml:space="preserve"> </w:t>
      </w:r>
      <w:r w:rsidRPr="002E234F">
        <w:t xml:space="preserve">dans le respect des délais de recours en vigueur. Le recours peut être formé </w:t>
      </w:r>
      <w:r w:rsidRPr="002E234F">
        <w:rPr>
          <w:bCs/>
          <w:iCs/>
        </w:rPr>
        <w:t xml:space="preserve">par courrier postal à l’adresse suivante : </w:t>
      </w:r>
    </w:p>
    <w:p w14:paraId="1DEB8009" w14:textId="291B8481" w:rsidR="000B7CC8" w:rsidRDefault="00452FA6" w:rsidP="002E234F">
      <w:pPr>
        <w:rPr>
          <w:bCs/>
          <w:iCs/>
        </w:rPr>
      </w:pPr>
      <w:sdt>
        <w:sdtPr>
          <w:rPr>
            <w:b/>
            <w:bCs/>
          </w:rPr>
          <w:id w:val="1508787415"/>
          <w:placeholder>
            <w:docPart w:val="CA4DBC13F3B34A9D84C28C767D91323E"/>
          </w:placeholder>
        </w:sdtPr>
        <w:sdtEndPr/>
        <w:sdtContent>
          <w:r w:rsidR="000B7CC8" w:rsidRPr="00970A83">
            <w:rPr>
              <w:b/>
              <w:bCs/>
              <w:highlight w:val="yellow"/>
            </w:rPr>
            <w:t>Précisez</w:t>
          </w:r>
          <w:r w:rsidR="000B7CC8">
            <w:rPr>
              <w:b/>
              <w:bCs/>
              <w:highlight w:val="yellow"/>
            </w:rPr>
            <w:t xml:space="preserve"> l’adresse</w:t>
          </w:r>
          <w:r w:rsidR="000B7CC8" w:rsidRPr="00970A83">
            <w:rPr>
              <w:b/>
              <w:bCs/>
              <w:highlight w:val="yellow"/>
            </w:rPr>
            <w:t xml:space="preserve"> </w:t>
          </w:r>
        </w:sdtContent>
      </w:sdt>
      <w:r w:rsidR="000B7CC8" w:rsidRPr="002E234F">
        <w:rPr>
          <w:bCs/>
          <w:iCs/>
        </w:rPr>
        <w:t xml:space="preserve"> </w:t>
      </w:r>
    </w:p>
    <w:p w14:paraId="44B74544" w14:textId="0CC5DE3D" w:rsidR="002E234F" w:rsidRPr="002E234F" w:rsidRDefault="002E234F" w:rsidP="002E234F">
      <w:pPr>
        <w:rPr>
          <w:bCs/>
          <w:iCs/>
        </w:rPr>
      </w:pPr>
      <w:r w:rsidRPr="002E234F">
        <w:rPr>
          <w:bCs/>
          <w:iCs/>
        </w:rPr>
        <w:t xml:space="preserve">Ou par le biais de l’application informatique Télérecours, accessible par le lien suivant : </w:t>
      </w:r>
    </w:p>
    <w:p w14:paraId="45E9298E" w14:textId="77777777" w:rsidR="002E234F" w:rsidRPr="002E234F" w:rsidRDefault="00452FA6" w:rsidP="002E234F">
      <w:hyperlink r:id="rId12" w:history="1">
        <w:r w:rsidR="002E234F" w:rsidRPr="002E234F">
          <w:rPr>
            <w:rStyle w:val="Lienhypertexte"/>
            <w:bCs/>
            <w:iCs/>
          </w:rPr>
          <w:t>http://www.telerecours.fr</w:t>
        </w:r>
      </w:hyperlink>
      <w:r w:rsidR="002E234F" w:rsidRPr="002E234F">
        <w:t> </w:t>
      </w:r>
    </w:p>
    <w:p w14:paraId="1CEBFCFD" w14:textId="77777777" w:rsidR="002E234F" w:rsidRPr="002E234F" w:rsidRDefault="002E234F" w:rsidP="002E234F">
      <w:pPr>
        <w:rPr>
          <w:b/>
          <w:i/>
        </w:rPr>
      </w:pPr>
    </w:p>
    <w:p w14:paraId="24552591" w14:textId="5C530460" w:rsidR="002E234F" w:rsidRPr="002E234F" w:rsidRDefault="002E234F" w:rsidP="002E234F">
      <w:r w:rsidRPr="002E234F">
        <w:t xml:space="preserve">La présente convention est établie en </w:t>
      </w:r>
      <w:sdt>
        <w:sdtPr>
          <w:id w:val="2517379"/>
          <w:placeholder>
            <w:docPart w:val="82BF56C24CEE4275B83B086CE6075690"/>
          </w:placeholder>
        </w:sdtPr>
        <w:sdtEndPr>
          <w:rPr>
            <w:b/>
          </w:rPr>
        </w:sdtEndPr>
        <w:sdtContent>
          <w:r w:rsidR="000B7CC8" w:rsidRPr="00DA5989">
            <w:rPr>
              <w:b/>
              <w:highlight w:val="yellow"/>
            </w:rPr>
            <w:t xml:space="preserve">Indiquez </w:t>
          </w:r>
          <w:r w:rsidR="00DA5989" w:rsidRPr="00DA5989">
            <w:rPr>
              <w:b/>
              <w:highlight w:val="yellow"/>
            </w:rPr>
            <w:t>le nombre</w:t>
          </w:r>
          <w:r w:rsidR="00DA5989">
            <w:rPr>
              <w:b/>
            </w:rPr>
            <w:t xml:space="preserve"> </w:t>
          </w:r>
        </w:sdtContent>
      </w:sdt>
      <w:r w:rsidRPr="002E234F">
        <w:t xml:space="preserve"> </w:t>
      </w:r>
      <w:r w:rsidRPr="002E234F">
        <w:rPr>
          <w:b/>
        </w:rPr>
        <w:t>exemplaires</w:t>
      </w:r>
      <w:r w:rsidRPr="002E234F">
        <w:t xml:space="preserve"> </w:t>
      </w:r>
      <w:r w:rsidRPr="002E234F">
        <w:rPr>
          <w:b/>
        </w:rPr>
        <w:t>originaux</w:t>
      </w:r>
      <w:r w:rsidRPr="002E234F">
        <w:t xml:space="preserve"> dont un pour chacune des parties.</w:t>
      </w:r>
    </w:p>
    <w:p w14:paraId="718EF33B" w14:textId="77777777" w:rsidR="002E234F" w:rsidRPr="002E234F" w:rsidRDefault="002E234F" w:rsidP="002E234F"/>
    <w:p w14:paraId="14160A2F" w14:textId="77DBB7D4" w:rsidR="002E234F" w:rsidRDefault="002E234F" w:rsidP="002E234F">
      <w:pPr>
        <w:rPr>
          <w:b/>
          <w:i/>
        </w:rPr>
      </w:pPr>
      <w:r w:rsidRPr="002E234F">
        <w:rPr>
          <w:b/>
          <w:i/>
        </w:rPr>
        <w:t>Le cas échéant (pour les fonctionnaires intercommunaux), la présente convention sera transmise aux autres employeurs du fonctionnaire non-signataires de cette convention.</w:t>
      </w:r>
    </w:p>
    <w:p w14:paraId="432841DE" w14:textId="7A73B33E" w:rsidR="00DA5989" w:rsidRDefault="00DA5989" w:rsidP="002E234F">
      <w:pPr>
        <w:rPr>
          <w:b/>
          <w:i/>
        </w:rPr>
      </w:pPr>
    </w:p>
    <w:p w14:paraId="43B04A4F" w14:textId="77777777" w:rsidR="00DA5989" w:rsidRPr="002E234F" w:rsidRDefault="00DA5989" w:rsidP="002E234F">
      <w:pPr>
        <w:rPr>
          <w:b/>
          <w:i/>
        </w:rPr>
      </w:pPr>
    </w:p>
    <w:p w14:paraId="2C916858" w14:textId="77777777" w:rsidR="002E234F" w:rsidRPr="002E234F" w:rsidRDefault="002E234F" w:rsidP="002E234F">
      <w:pPr>
        <w:rPr>
          <w:u w:val="single"/>
        </w:rPr>
      </w:pPr>
      <w:r w:rsidRPr="002E234F">
        <w:rPr>
          <w:b/>
          <w:bCs/>
          <w:u w:val="single"/>
        </w:rPr>
        <w:t>ARTICLE 14 – DONNEES PERSONNELLES</w:t>
      </w:r>
    </w:p>
    <w:p w14:paraId="615CC571" w14:textId="77777777" w:rsidR="002E234F" w:rsidRPr="002E234F" w:rsidRDefault="002E234F" w:rsidP="002E234F"/>
    <w:p w14:paraId="3F0F7936" w14:textId="2B82161C" w:rsidR="002E234F" w:rsidRPr="002E234F" w:rsidRDefault="002E234F" w:rsidP="002E234F">
      <w:r w:rsidRPr="002E234F">
        <w:t xml:space="preserve">Les informations recueillies à partir de ce dossier, dans le cadre d’une obligation légale, font l’objet d’un traitement destiné au </w:t>
      </w:r>
      <w:sdt>
        <w:sdtPr>
          <w:rPr>
            <w:b/>
            <w:bCs/>
          </w:rPr>
          <w:id w:val="-1090080841"/>
          <w:placeholder>
            <w:docPart w:val="5E11B934AB754F00A61E470B0487B2CE"/>
          </w:placeholder>
        </w:sdtPr>
        <w:sdtEndPr/>
        <w:sdtContent>
          <w:r w:rsidR="00E425FF" w:rsidRPr="00970A83">
            <w:rPr>
              <w:b/>
              <w:bCs/>
              <w:highlight w:val="yellow"/>
            </w:rPr>
            <w:t xml:space="preserve">Précisez </w:t>
          </w:r>
          <w:r w:rsidR="00E425FF" w:rsidRPr="00E425FF">
            <w:rPr>
              <w:b/>
              <w:bCs/>
              <w:highlight w:val="yellow"/>
            </w:rPr>
            <w:t>le destinataire et le cadre</w:t>
          </w:r>
        </w:sdtContent>
      </w:sdt>
    </w:p>
    <w:p w14:paraId="393B11CF" w14:textId="05D98293" w:rsidR="002E234F" w:rsidRPr="002E234F" w:rsidRDefault="002E234F" w:rsidP="002E234F">
      <w:r w:rsidRPr="002E234F">
        <w:lastRenderedPageBreak/>
        <w:t xml:space="preserve">Les destinataires des données sont </w:t>
      </w:r>
      <w:sdt>
        <w:sdtPr>
          <w:rPr>
            <w:b/>
            <w:bCs/>
          </w:rPr>
          <w:id w:val="21289437"/>
          <w:placeholder>
            <w:docPart w:val="D47C2C30846A41388FC0E5D341105284"/>
          </w:placeholder>
        </w:sdtPr>
        <w:sdtEndPr/>
        <w:sdtContent>
          <w:r w:rsidR="00E425FF" w:rsidRPr="00E425FF">
            <w:rPr>
              <w:b/>
              <w:bCs/>
              <w:highlight w:val="yellow"/>
            </w:rPr>
            <w:t>Précisez les fonctions</w:t>
          </w:r>
        </w:sdtContent>
      </w:sdt>
    </w:p>
    <w:p w14:paraId="2A271615" w14:textId="77777777" w:rsidR="002E234F" w:rsidRPr="002E234F" w:rsidRDefault="002E234F" w:rsidP="002E234F">
      <w:r w:rsidRPr="002E234F">
        <w:rPr>
          <w:iCs/>
        </w:rPr>
        <w:t>Le dossier de l’agent est conservé 2 ans puis archivé définitivement.</w:t>
      </w:r>
      <w:r w:rsidRPr="002E234F">
        <w:t xml:space="preserve"> </w:t>
      </w:r>
    </w:p>
    <w:p w14:paraId="3886DBFA" w14:textId="77777777" w:rsidR="002E234F" w:rsidRPr="002E234F" w:rsidRDefault="002E234F" w:rsidP="002E234F"/>
    <w:p w14:paraId="28B1D013" w14:textId="77777777" w:rsidR="002E234F" w:rsidRPr="002E234F" w:rsidRDefault="002E234F" w:rsidP="002E234F">
      <w:r w:rsidRPr="002E234F">
        <w:t xml:space="preserve">Conformément à la Loi Informatique et Libertés du 06 janvier 1978 modifiée, et au Règlement Général sur la Protection des Données du 27 avril 2016, vous bénéficiez d'un droit d'accès, de rectification, d’effacement (sous certaines conditions), et de limitation du traitement de vos données. </w:t>
      </w:r>
    </w:p>
    <w:p w14:paraId="488842F7" w14:textId="77777777" w:rsidR="002E234F" w:rsidRPr="002E234F" w:rsidRDefault="002E234F" w:rsidP="002E234F"/>
    <w:p w14:paraId="2E7DE44F" w14:textId="60DBBC94" w:rsidR="002E234F" w:rsidRPr="002E234F" w:rsidRDefault="002E234F" w:rsidP="002E234F">
      <w:r w:rsidRPr="002E234F">
        <w:t xml:space="preserve">Pour exercer ces droits, merci de vous adresser au service </w:t>
      </w:r>
      <w:sdt>
        <w:sdtPr>
          <w:rPr>
            <w:b/>
            <w:bCs/>
          </w:rPr>
          <w:id w:val="1366092957"/>
          <w:placeholder>
            <w:docPart w:val="EC4B5A6ECAC3493C858B024F7ED4E44F"/>
          </w:placeholder>
        </w:sdtPr>
        <w:sdtEndPr/>
        <w:sdtContent>
          <w:r w:rsidR="001D67BE" w:rsidRPr="00970A83">
            <w:rPr>
              <w:b/>
              <w:bCs/>
              <w:highlight w:val="yellow"/>
            </w:rPr>
            <w:t xml:space="preserve">Précisez </w:t>
          </w:r>
        </w:sdtContent>
      </w:sdt>
      <w:r w:rsidR="001D67BE" w:rsidRPr="002E234F">
        <w:t xml:space="preserve"> </w:t>
      </w:r>
      <w:r w:rsidRPr="002E234F">
        <w:t xml:space="preserve">par courriel à : </w:t>
      </w:r>
      <w:sdt>
        <w:sdtPr>
          <w:rPr>
            <w:b/>
            <w:bCs/>
          </w:rPr>
          <w:id w:val="-1565326332"/>
          <w:placeholder>
            <w:docPart w:val="F14176EE5DCD4AC7991555872BB4620D"/>
          </w:placeholder>
        </w:sdtPr>
        <w:sdtEndPr/>
        <w:sdtContent>
          <w:r w:rsidR="001D67BE" w:rsidRPr="001D67BE">
            <w:rPr>
              <w:b/>
              <w:bCs/>
              <w:highlight w:val="yellow"/>
            </w:rPr>
            <w:t>Précisez mail</w:t>
          </w:r>
        </w:sdtContent>
      </w:sdt>
    </w:p>
    <w:p w14:paraId="2EAC77BA" w14:textId="77777777" w:rsidR="002E234F" w:rsidRPr="002E234F" w:rsidRDefault="002E234F" w:rsidP="002E234F"/>
    <w:p w14:paraId="2979E9EC" w14:textId="77777777" w:rsidR="002E234F" w:rsidRPr="002E234F" w:rsidRDefault="002E234F" w:rsidP="002E234F">
      <w:r w:rsidRPr="002E234F">
        <w:t xml:space="preserve">Si vous estimez, après nous avoir contacté, que vos droits « Informatique et Libertés » ne sont pas respectés, vous pouvez adresser une réclamation auprès de la Commission Nationale de l’Informatique et des Libertés (CNIL) sur son site internet. </w:t>
      </w:r>
    </w:p>
    <w:p w14:paraId="450FC3EC" w14:textId="77777777" w:rsidR="002E234F" w:rsidRPr="002E234F" w:rsidRDefault="002E234F" w:rsidP="002E234F"/>
    <w:p w14:paraId="08DC0FA0" w14:textId="77777777" w:rsidR="002E234F" w:rsidRPr="002E234F" w:rsidRDefault="002E234F" w:rsidP="002E234F"/>
    <w:p w14:paraId="7D502D43" w14:textId="01C9AC21" w:rsidR="002E234F" w:rsidRPr="002E234F" w:rsidRDefault="002E234F" w:rsidP="002E234F">
      <w:pPr>
        <w:rPr>
          <w:i/>
        </w:rPr>
      </w:pPr>
      <w:r w:rsidRPr="002E234F">
        <w:t xml:space="preserve">A </w:t>
      </w:r>
      <w:sdt>
        <w:sdtPr>
          <w:id w:val="2517380"/>
          <w:placeholder>
            <w:docPart w:val="82BF56C24CEE4275B83B086CE6075690"/>
          </w:placeholder>
        </w:sdtPr>
        <w:sdtEndPr/>
        <w:sdtContent>
          <w:sdt>
            <w:sdtPr>
              <w:rPr>
                <w:b/>
                <w:bCs/>
              </w:rPr>
              <w:id w:val="-1159537913"/>
              <w:placeholder>
                <w:docPart w:val="2F0E9D9BD5C14B81B7F561F44CA966CA"/>
              </w:placeholder>
              <w:showingPlcHdr/>
            </w:sdtPr>
            <w:sdtEndPr/>
            <w:sdtContent>
              <w:r w:rsidR="001D67BE" w:rsidRPr="002E234F">
                <w:rPr>
                  <w:highlight w:val="yellow"/>
                </w:rPr>
                <w:t>Cliquez ici pour taper du texte.</w:t>
              </w:r>
            </w:sdtContent>
          </w:sdt>
        </w:sdtContent>
      </w:sdt>
      <w:r w:rsidRPr="002E234F">
        <w:t>, le</w:t>
      </w:r>
      <w:r w:rsidRPr="002E234F">
        <w:rPr>
          <w:b/>
          <w:bCs/>
        </w:rPr>
        <w:t xml:space="preserve"> </w:t>
      </w:r>
      <w:sdt>
        <w:sdtPr>
          <w:rPr>
            <w:b/>
            <w:bCs/>
          </w:rPr>
          <w:id w:val="-465424016"/>
          <w:placeholder>
            <w:docPart w:val="AFA09CF010E942E68D12470F6D5ABA41"/>
          </w:placeholder>
          <w:showingPlcHdr/>
        </w:sdtPr>
        <w:sdtEndPr/>
        <w:sdtContent>
          <w:r w:rsidRPr="002E234F">
            <w:rPr>
              <w:highlight w:val="yellow"/>
            </w:rPr>
            <w:t>Cliquez ici pour taper du texte.</w:t>
          </w:r>
        </w:sdtContent>
      </w:sdt>
      <w:r w:rsidRPr="002E234F">
        <w:t xml:space="preserve"> </w:t>
      </w:r>
    </w:p>
    <w:p w14:paraId="07E54FC4" w14:textId="77777777" w:rsidR="002E234F" w:rsidRPr="002E234F" w:rsidRDefault="002E234F" w:rsidP="002E234F">
      <w:pPr>
        <w:rPr>
          <w:i/>
        </w:rPr>
      </w:pPr>
    </w:p>
    <w:tbl>
      <w:tblPr>
        <w:tblStyle w:val="Grilledutableau"/>
        <w:tblW w:w="9209" w:type="dxa"/>
        <w:jc w:val="center"/>
        <w:tblLook w:val="04A0" w:firstRow="1" w:lastRow="0" w:firstColumn="1" w:lastColumn="0" w:noHBand="0" w:noVBand="1"/>
      </w:tblPr>
      <w:tblGrid>
        <w:gridCol w:w="4531"/>
        <w:gridCol w:w="4678"/>
      </w:tblGrid>
      <w:tr w:rsidR="002E234F" w:rsidRPr="002E234F" w14:paraId="4A9179AD" w14:textId="77777777" w:rsidTr="00963F40">
        <w:trPr>
          <w:trHeight w:val="510"/>
          <w:jc w:val="center"/>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1BF64" w14:textId="77777777" w:rsidR="002E234F" w:rsidRPr="002E234F" w:rsidRDefault="002E234F" w:rsidP="002E234F">
            <w:pPr>
              <w:autoSpaceDE w:val="0"/>
              <w:autoSpaceDN w:val="0"/>
              <w:rPr>
                <w:b/>
              </w:rPr>
            </w:pPr>
            <w:r w:rsidRPr="002E234F">
              <w:rPr>
                <w:b/>
              </w:rPr>
              <w:t>L’employeur d’origine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800BF" w14:textId="77777777" w:rsidR="002E234F" w:rsidRPr="002E234F" w:rsidRDefault="002E234F" w:rsidP="002E234F">
            <w:pPr>
              <w:autoSpaceDE w:val="0"/>
              <w:autoSpaceDN w:val="0"/>
              <w:rPr>
                <w:b/>
              </w:rPr>
            </w:pPr>
            <w:r w:rsidRPr="002E234F">
              <w:rPr>
                <w:b/>
              </w:rPr>
              <w:t>Le fonctionnaire</w:t>
            </w:r>
          </w:p>
        </w:tc>
      </w:tr>
      <w:tr w:rsidR="002E234F" w:rsidRPr="002E234F" w14:paraId="21B11A63" w14:textId="77777777" w:rsidTr="00963F40">
        <w:trPr>
          <w:trHeight w:val="2899"/>
          <w:jc w:val="center"/>
        </w:trPr>
        <w:tc>
          <w:tcPr>
            <w:tcW w:w="4531" w:type="dxa"/>
            <w:tcBorders>
              <w:top w:val="single" w:sz="4" w:space="0" w:color="auto"/>
              <w:left w:val="single" w:sz="4" w:space="0" w:color="auto"/>
              <w:bottom w:val="single" w:sz="4" w:space="0" w:color="auto"/>
              <w:right w:val="single" w:sz="4" w:space="0" w:color="auto"/>
            </w:tcBorders>
          </w:tcPr>
          <w:p w14:paraId="49F5CDF8" w14:textId="77777777" w:rsidR="002E234F" w:rsidRPr="002E234F" w:rsidRDefault="002E234F" w:rsidP="002E234F">
            <w:pPr>
              <w:autoSpaceDE w:val="0"/>
              <w:autoSpaceDN w:val="0"/>
            </w:pPr>
          </w:p>
          <w:p w14:paraId="75EB810D" w14:textId="77777777" w:rsidR="002E234F" w:rsidRPr="002E234F" w:rsidRDefault="002E234F" w:rsidP="002E234F">
            <w:pPr>
              <w:autoSpaceDE w:val="0"/>
              <w:autoSpaceDN w:val="0"/>
              <w:rPr>
                <w:b/>
                <w:bCs/>
              </w:rPr>
            </w:pPr>
            <w:r w:rsidRPr="002E234F">
              <w:rPr>
                <w:b/>
                <w:bCs/>
              </w:rPr>
              <w:t>Nom, Prénom :</w:t>
            </w:r>
          </w:p>
          <w:p w14:paraId="66C2C762" w14:textId="77777777" w:rsidR="002E234F" w:rsidRPr="002E234F" w:rsidRDefault="00452FA6" w:rsidP="002E234F">
            <w:pPr>
              <w:autoSpaceDE w:val="0"/>
              <w:autoSpaceDN w:val="0"/>
              <w:rPr>
                <w:b/>
                <w:bCs/>
              </w:rPr>
            </w:pPr>
            <w:sdt>
              <w:sdtPr>
                <w:rPr>
                  <w:b/>
                  <w:bCs/>
                </w:rPr>
                <w:id w:val="-70969229"/>
                <w:placeholder>
                  <w:docPart w:val="548B1E1C1ED54D99816750A2C01A0145"/>
                </w:placeholder>
                <w:showingPlcHdr/>
              </w:sdtPr>
              <w:sdtEndPr/>
              <w:sdtContent>
                <w:r w:rsidR="002E234F" w:rsidRPr="002E234F">
                  <w:rPr>
                    <w:highlight w:val="yellow"/>
                  </w:rPr>
                  <w:t>Cliquez ici pour taper du texte.</w:t>
                </w:r>
              </w:sdtContent>
            </w:sdt>
            <w:r w:rsidR="002E234F" w:rsidRPr="002E234F">
              <w:rPr>
                <w:b/>
                <w:bCs/>
              </w:rPr>
              <w:t xml:space="preserve"> </w:t>
            </w:r>
          </w:p>
          <w:p w14:paraId="5967D796" w14:textId="77777777" w:rsidR="002E234F" w:rsidRPr="002E234F" w:rsidRDefault="002E234F" w:rsidP="002E234F">
            <w:pPr>
              <w:autoSpaceDE w:val="0"/>
              <w:autoSpaceDN w:val="0"/>
              <w:rPr>
                <w:b/>
                <w:bCs/>
              </w:rPr>
            </w:pPr>
          </w:p>
          <w:p w14:paraId="7FC67F4A" w14:textId="77777777" w:rsidR="002E234F" w:rsidRPr="002E234F" w:rsidRDefault="002E234F" w:rsidP="002E234F">
            <w:pPr>
              <w:autoSpaceDE w:val="0"/>
              <w:autoSpaceDN w:val="0"/>
              <w:rPr>
                <w:b/>
                <w:bCs/>
              </w:rPr>
            </w:pPr>
            <w:r w:rsidRPr="002E234F">
              <w:rPr>
                <w:b/>
                <w:bCs/>
              </w:rPr>
              <w:t>Qualité :</w:t>
            </w:r>
          </w:p>
          <w:p w14:paraId="7D0E2600" w14:textId="77777777" w:rsidR="002E234F" w:rsidRPr="002E234F" w:rsidRDefault="00452FA6" w:rsidP="002E234F">
            <w:pPr>
              <w:autoSpaceDE w:val="0"/>
              <w:autoSpaceDN w:val="0"/>
              <w:rPr>
                <w:b/>
                <w:bCs/>
              </w:rPr>
            </w:pPr>
            <w:sdt>
              <w:sdtPr>
                <w:rPr>
                  <w:b/>
                  <w:bCs/>
                </w:rPr>
                <w:id w:val="1178084045"/>
                <w:placeholder>
                  <w:docPart w:val="4ED2CB8CC44D4812BBC8C9603D708196"/>
                </w:placeholder>
                <w:showingPlcHdr/>
              </w:sdtPr>
              <w:sdtEndPr/>
              <w:sdtContent>
                <w:r w:rsidR="002E234F" w:rsidRPr="002E234F">
                  <w:rPr>
                    <w:highlight w:val="yellow"/>
                  </w:rPr>
                  <w:t>Cliquez ici pour taper du texte.</w:t>
                </w:r>
              </w:sdtContent>
            </w:sdt>
          </w:p>
          <w:p w14:paraId="22D4D267" w14:textId="77777777" w:rsidR="002E234F" w:rsidRPr="002E234F" w:rsidRDefault="002E234F" w:rsidP="002E234F">
            <w:pPr>
              <w:autoSpaceDE w:val="0"/>
              <w:autoSpaceDN w:val="0"/>
              <w:rPr>
                <w:b/>
                <w:bCs/>
              </w:rPr>
            </w:pPr>
          </w:p>
          <w:p w14:paraId="59986B65" w14:textId="77777777" w:rsidR="002E234F" w:rsidRPr="002E234F" w:rsidRDefault="002E234F" w:rsidP="002E234F">
            <w:pPr>
              <w:autoSpaceDE w:val="0"/>
              <w:autoSpaceDN w:val="0"/>
            </w:pPr>
            <w:r w:rsidRPr="002E234F">
              <w:rPr>
                <w:b/>
                <w:bCs/>
              </w:rPr>
              <w:t>Date et signature</w:t>
            </w:r>
            <w:r w:rsidRPr="002E234F">
              <w:t> :</w:t>
            </w:r>
          </w:p>
          <w:p w14:paraId="475CE173" w14:textId="77777777" w:rsidR="002E234F" w:rsidRPr="002E234F" w:rsidRDefault="002E234F" w:rsidP="002E234F">
            <w:pPr>
              <w:autoSpaceDE w:val="0"/>
              <w:autoSpaceDN w:val="0"/>
            </w:pPr>
          </w:p>
          <w:p w14:paraId="5141D7DC" w14:textId="77777777" w:rsidR="002E234F" w:rsidRPr="002E234F" w:rsidRDefault="002E234F" w:rsidP="002E234F">
            <w:pPr>
              <w:autoSpaceDE w:val="0"/>
              <w:autoSpaceDN w:val="0"/>
            </w:pPr>
          </w:p>
          <w:p w14:paraId="66030004" w14:textId="77777777" w:rsidR="002E234F" w:rsidRPr="002E234F" w:rsidRDefault="002E234F" w:rsidP="002E234F">
            <w:pPr>
              <w:autoSpaceDE w:val="0"/>
              <w:autoSpaceDN w:val="0"/>
            </w:pPr>
          </w:p>
          <w:p w14:paraId="1C248547" w14:textId="77777777" w:rsidR="002E234F" w:rsidRPr="002E234F" w:rsidRDefault="002E234F" w:rsidP="002E234F">
            <w:pPr>
              <w:autoSpaceDE w:val="0"/>
              <w:autoSpaceDN w:val="0"/>
            </w:pPr>
          </w:p>
        </w:tc>
        <w:tc>
          <w:tcPr>
            <w:tcW w:w="4678" w:type="dxa"/>
            <w:tcBorders>
              <w:top w:val="single" w:sz="4" w:space="0" w:color="auto"/>
              <w:left w:val="single" w:sz="4" w:space="0" w:color="auto"/>
              <w:bottom w:val="single" w:sz="4" w:space="0" w:color="auto"/>
              <w:right w:val="single" w:sz="4" w:space="0" w:color="auto"/>
            </w:tcBorders>
          </w:tcPr>
          <w:p w14:paraId="4019B6E1" w14:textId="77777777" w:rsidR="002E234F" w:rsidRPr="002E234F" w:rsidRDefault="002E234F" w:rsidP="002E234F">
            <w:pPr>
              <w:autoSpaceDE w:val="0"/>
              <w:autoSpaceDN w:val="0"/>
            </w:pPr>
          </w:p>
          <w:p w14:paraId="3589B785" w14:textId="77777777" w:rsidR="002E234F" w:rsidRPr="002E234F" w:rsidRDefault="002E234F" w:rsidP="002E234F">
            <w:pPr>
              <w:autoSpaceDE w:val="0"/>
              <w:autoSpaceDN w:val="0"/>
              <w:rPr>
                <w:b/>
                <w:bCs/>
              </w:rPr>
            </w:pPr>
            <w:r w:rsidRPr="002E234F">
              <w:rPr>
                <w:b/>
                <w:bCs/>
              </w:rPr>
              <w:t>Nom, Prénom :</w:t>
            </w:r>
          </w:p>
          <w:p w14:paraId="7F5244BA" w14:textId="77777777" w:rsidR="002E234F" w:rsidRPr="002E234F" w:rsidRDefault="00452FA6" w:rsidP="002E234F">
            <w:pPr>
              <w:autoSpaceDE w:val="0"/>
              <w:autoSpaceDN w:val="0"/>
              <w:rPr>
                <w:b/>
                <w:bCs/>
              </w:rPr>
            </w:pPr>
            <w:sdt>
              <w:sdtPr>
                <w:rPr>
                  <w:b/>
                  <w:bCs/>
                </w:rPr>
                <w:id w:val="-252665241"/>
                <w:placeholder>
                  <w:docPart w:val="4F3FE5E32E1A42959ABACC363228AD8A"/>
                </w:placeholder>
                <w:showingPlcHdr/>
              </w:sdtPr>
              <w:sdtEndPr/>
              <w:sdtContent>
                <w:r w:rsidR="002E234F" w:rsidRPr="002E234F">
                  <w:rPr>
                    <w:highlight w:val="yellow"/>
                  </w:rPr>
                  <w:t>Cliquez ici pour taper du texte.</w:t>
                </w:r>
              </w:sdtContent>
            </w:sdt>
            <w:r w:rsidR="002E234F" w:rsidRPr="002E234F">
              <w:rPr>
                <w:b/>
                <w:bCs/>
              </w:rPr>
              <w:t xml:space="preserve"> </w:t>
            </w:r>
          </w:p>
          <w:p w14:paraId="1223847E" w14:textId="77777777" w:rsidR="002E234F" w:rsidRPr="002E234F" w:rsidRDefault="002E234F" w:rsidP="002E234F">
            <w:pPr>
              <w:autoSpaceDE w:val="0"/>
              <w:autoSpaceDN w:val="0"/>
              <w:rPr>
                <w:b/>
                <w:bCs/>
              </w:rPr>
            </w:pPr>
          </w:p>
          <w:p w14:paraId="779E7F0E" w14:textId="77777777" w:rsidR="002E234F" w:rsidRPr="002E234F" w:rsidRDefault="002E234F" w:rsidP="002E234F">
            <w:pPr>
              <w:autoSpaceDE w:val="0"/>
              <w:autoSpaceDN w:val="0"/>
              <w:rPr>
                <w:b/>
                <w:bCs/>
              </w:rPr>
            </w:pPr>
          </w:p>
          <w:p w14:paraId="167D3F83" w14:textId="77777777" w:rsidR="002E234F" w:rsidRPr="002E234F" w:rsidRDefault="002E234F" w:rsidP="002E234F">
            <w:pPr>
              <w:autoSpaceDE w:val="0"/>
              <w:autoSpaceDN w:val="0"/>
              <w:rPr>
                <w:b/>
                <w:bCs/>
              </w:rPr>
            </w:pPr>
          </w:p>
          <w:p w14:paraId="5DFA4F24" w14:textId="77777777" w:rsidR="002E234F" w:rsidRPr="002E234F" w:rsidRDefault="002E234F" w:rsidP="002E234F">
            <w:pPr>
              <w:autoSpaceDE w:val="0"/>
              <w:autoSpaceDN w:val="0"/>
              <w:rPr>
                <w:b/>
                <w:bCs/>
              </w:rPr>
            </w:pPr>
          </w:p>
          <w:p w14:paraId="66BB0E03" w14:textId="77777777" w:rsidR="002E234F" w:rsidRPr="002E234F" w:rsidRDefault="002E234F" w:rsidP="002E234F">
            <w:pPr>
              <w:autoSpaceDE w:val="0"/>
              <w:autoSpaceDN w:val="0"/>
            </w:pPr>
            <w:r w:rsidRPr="002E234F">
              <w:rPr>
                <w:b/>
                <w:bCs/>
              </w:rPr>
              <w:t>Date et signature</w:t>
            </w:r>
            <w:r w:rsidRPr="002E234F">
              <w:t> :</w:t>
            </w:r>
          </w:p>
          <w:p w14:paraId="3115858C" w14:textId="77777777" w:rsidR="002E234F" w:rsidRPr="002E234F" w:rsidRDefault="002E234F" w:rsidP="002E234F">
            <w:pPr>
              <w:autoSpaceDE w:val="0"/>
              <w:autoSpaceDN w:val="0"/>
              <w:rPr>
                <w:b/>
                <w:bCs/>
              </w:rPr>
            </w:pPr>
          </w:p>
        </w:tc>
      </w:tr>
    </w:tbl>
    <w:p w14:paraId="224E093B" w14:textId="77777777" w:rsidR="002E234F" w:rsidRPr="002E234F" w:rsidRDefault="002E234F" w:rsidP="002E234F"/>
    <w:p w14:paraId="35D7D1C3" w14:textId="26C4D7EE" w:rsidR="00357A1E" w:rsidRDefault="00357A1E">
      <w:pPr>
        <w:rPr>
          <w:b/>
          <w:color w:val="17479E"/>
          <w:sz w:val="50"/>
        </w:rPr>
      </w:pPr>
    </w:p>
    <w:sectPr w:rsidR="00357A1E">
      <w:headerReference w:type="default" r:id="rId13"/>
      <w:footerReference w:type="default" r:id="rId14"/>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5C61" w14:textId="77777777" w:rsidR="001D3FE2" w:rsidRDefault="001D3FE2" w:rsidP="00D53843">
      <w:r>
        <w:separator/>
      </w:r>
    </w:p>
  </w:endnote>
  <w:endnote w:type="continuationSeparator" w:id="0">
    <w:p w14:paraId="68B115A3" w14:textId="77777777" w:rsidR="001D3FE2" w:rsidRDefault="001D3FE2"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6953DCC8"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C50A6E">
      <w:rPr>
        <w:b/>
        <w:bCs/>
        <w:i/>
        <w:iCs/>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B0EA" w14:textId="77777777" w:rsidR="001D3FE2" w:rsidRDefault="001D3FE2" w:rsidP="00D53843">
      <w:r>
        <w:separator/>
      </w:r>
    </w:p>
  </w:footnote>
  <w:footnote w:type="continuationSeparator" w:id="0">
    <w:p w14:paraId="2AEB79E8" w14:textId="77777777" w:rsidR="001D3FE2" w:rsidRDefault="001D3FE2"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B35838"/>
    <w:multiLevelType w:val="hybridMultilevel"/>
    <w:tmpl w:val="9D5EC84C"/>
    <w:lvl w:ilvl="0" w:tplc="98C08D56">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B76AA"/>
    <w:multiLevelType w:val="hybridMultilevel"/>
    <w:tmpl w:val="C026E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C1347"/>
    <w:multiLevelType w:val="multilevel"/>
    <w:tmpl w:val="DB40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10D8B"/>
    <w:multiLevelType w:val="hybridMultilevel"/>
    <w:tmpl w:val="3FA04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651646"/>
    <w:multiLevelType w:val="hybridMultilevel"/>
    <w:tmpl w:val="5F84DBAE"/>
    <w:lvl w:ilvl="0" w:tplc="FC76D8F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C1155B"/>
    <w:multiLevelType w:val="hybridMultilevel"/>
    <w:tmpl w:val="4F5A8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678004">
    <w:abstractNumId w:val="7"/>
  </w:num>
  <w:num w:numId="2" w16cid:durableId="1600218541">
    <w:abstractNumId w:val="0"/>
  </w:num>
  <w:num w:numId="3" w16cid:durableId="1819421884">
    <w:abstractNumId w:val="5"/>
  </w:num>
  <w:num w:numId="4" w16cid:durableId="349375924">
    <w:abstractNumId w:val="2"/>
  </w:num>
  <w:num w:numId="5" w16cid:durableId="1149899694">
    <w:abstractNumId w:val="1"/>
  </w:num>
  <w:num w:numId="6" w16cid:durableId="2028367026">
    <w:abstractNumId w:val="8"/>
  </w:num>
  <w:num w:numId="7" w16cid:durableId="1226405676">
    <w:abstractNumId w:val="6"/>
  </w:num>
  <w:num w:numId="8" w16cid:durableId="1848861356">
    <w:abstractNumId w:val="4"/>
  </w:num>
  <w:num w:numId="9" w16cid:durableId="78207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01CB4"/>
    <w:rsid w:val="00030148"/>
    <w:rsid w:val="000365CD"/>
    <w:rsid w:val="00054F51"/>
    <w:rsid w:val="00077F09"/>
    <w:rsid w:val="000B12E6"/>
    <w:rsid w:val="000B7CC8"/>
    <w:rsid w:val="000E1120"/>
    <w:rsid w:val="0014148F"/>
    <w:rsid w:val="00161581"/>
    <w:rsid w:val="0016178C"/>
    <w:rsid w:val="00180782"/>
    <w:rsid w:val="0018770B"/>
    <w:rsid w:val="001C6CFB"/>
    <w:rsid w:val="001D0C6E"/>
    <w:rsid w:val="001D3FE2"/>
    <w:rsid w:val="001D67BE"/>
    <w:rsid w:val="00205650"/>
    <w:rsid w:val="002641F6"/>
    <w:rsid w:val="002B1D24"/>
    <w:rsid w:val="002C6E25"/>
    <w:rsid w:val="002E234F"/>
    <w:rsid w:val="00333FF9"/>
    <w:rsid w:val="00351135"/>
    <w:rsid w:val="00351C51"/>
    <w:rsid w:val="003575C9"/>
    <w:rsid w:val="00357A1E"/>
    <w:rsid w:val="003E0157"/>
    <w:rsid w:val="003E0ED8"/>
    <w:rsid w:val="00452FA6"/>
    <w:rsid w:val="00454B3A"/>
    <w:rsid w:val="00472650"/>
    <w:rsid w:val="004F35CC"/>
    <w:rsid w:val="00504475"/>
    <w:rsid w:val="00531E3C"/>
    <w:rsid w:val="005633C3"/>
    <w:rsid w:val="005E5E39"/>
    <w:rsid w:val="006041AC"/>
    <w:rsid w:val="00614F3C"/>
    <w:rsid w:val="006230D6"/>
    <w:rsid w:val="006C76C1"/>
    <w:rsid w:val="0071362A"/>
    <w:rsid w:val="007402EF"/>
    <w:rsid w:val="00750B95"/>
    <w:rsid w:val="00752F42"/>
    <w:rsid w:val="007E5148"/>
    <w:rsid w:val="00840963"/>
    <w:rsid w:val="008C0CEC"/>
    <w:rsid w:val="00931BDB"/>
    <w:rsid w:val="00970A83"/>
    <w:rsid w:val="00977A3B"/>
    <w:rsid w:val="009A3C97"/>
    <w:rsid w:val="009C505A"/>
    <w:rsid w:val="00A553C3"/>
    <w:rsid w:val="00A64A0F"/>
    <w:rsid w:val="00A931AA"/>
    <w:rsid w:val="00AB62E3"/>
    <w:rsid w:val="00AC58E1"/>
    <w:rsid w:val="00AE24A0"/>
    <w:rsid w:val="00B508C2"/>
    <w:rsid w:val="00B5133C"/>
    <w:rsid w:val="00B72428"/>
    <w:rsid w:val="00BA0F48"/>
    <w:rsid w:val="00BE1F57"/>
    <w:rsid w:val="00C045D1"/>
    <w:rsid w:val="00C50A6E"/>
    <w:rsid w:val="00C87525"/>
    <w:rsid w:val="00CD7FB8"/>
    <w:rsid w:val="00D53843"/>
    <w:rsid w:val="00DA5989"/>
    <w:rsid w:val="00DB7701"/>
    <w:rsid w:val="00DC3C1C"/>
    <w:rsid w:val="00DD78E5"/>
    <w:rsid w:val="00E22D17"/>
    <w:rsid w:val="00E425FF"/>
    <w:rsid w:val="00E467DD"/>
    <w:rsid w:val="00E6730E"/>
    <w:rsid w:val="00E873B7"/>
    <w:rsid w:val="00EC1471"/>
    <w:rsid w:val="00EC6467"/>
    <w:rsid w:val="00EE60EA"/>
    <w:rsid w:val="00F14C02"/>
    <w:rsid w:val="00F34702"/>
    <w:rsid w:val="00F52D7F"/>
    <w:rsid w:val="00F70FBE"/>
    <w:rsid w:val="00F81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C2"/>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34F"/>
    <w:rPr>
      <w:rFonts w:ascii="Times New Roman" w:hAnsi="Times New Roman" w:cs="Times New Roman"/>
      <w:sz w:val="24"/>
      <w:szCs w:val="24"/>
    </w:rPr>
  </w:style>
  <w:style w:type="character" w:styleId="Lienhypertexte">
    <w:name w:val="Hyperlink"/>
    <w:basedOn w:val="Policepardfaut"/>
    <w:uiPriority w:val="99"/>
    <w:unhideWhenUsed/>
    <w:rsid w:val="002E234F"/>
    <w:rPr>
      <w:color w:val="0000FF" w:themeColor="hyperlink"/>
      <w:u w:val="single"/>
    </w:rPr>
  </w:style>
  <w:style w:type="character" w:styleId="Mentionnonrsolue">
    <w:name w:val="Unresolved Mention"/>
    <w:basedOn w:val="Policepardfaut"/>
    <w:uiPriority w:val="99"/>
    <w:semiHidden/>
    <w:unhideWhenUsed/>
    <w:rsid w:val="002E234F"/>
    <w:rPr>
      <w:color w:val="605E5C"/>
      <w:shd w:val="clear" w:color="auto" w:fill="E1DFDD"/>
    </w:rPr>
  </w:style>
  <w:style w:type="character" w:customStyle="1" w:styleId="ui-provider">
    <w:name w:val="ui-provider"/>
    <w:basedOn w:val="Policepardfaut"/>
    <w:rsid w:val="0000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FD79D89C7487AB88EB6236EBC0B42"/>
        <w:category>
          <w:name w:val="Général"/>
          <w:gallery w:val="placeholder"/>
        </w:category>
        <w:types>
          <w:type w:val="bbPlcHdr"/>
        </w:types>
        <w:behaviors>
          <w:behavior w:val="content"/>
        </w:behaviors>
        <w:guid w:val="{D9ABDE6B-B6F5-469F-91A6-DA11153BF74E}"/>
      </w:docPartPr>
      <w:docPartBody>
        <w:p w:rsidR="00C32106" w:rsidRDefault="00EC1207" w:rsidP="00EC1207">
          <w:pPr>
            <w:pStyle w:val="271FD79D89C7487AB88EB6236EBC0B42"/>
          </w:pPr>
          <w:r w:rsidRPr="001D68D9">
            <w:rPr>
              <w:rStyle w:val="Textedelespacerserv"/>
            </w:rPr>
            <w:t>Cliquez ici pour taper du texte.</w:t>
          </w:r>
        </w:p>
      </w:docPartBody>
    </w:docPart>
    <w:docPart>
      <w:docPartPr>
        <w:name w:val="A97A80D21F6D459FB97C950D7AD6F75A"/>
        <w:category>
          <w:name w:val="Général"/>
          <w:gallery w:val="placeholder"/>
        </w:category>
        <w:types>
          <w:type w:val="bbPlcHdr"/>
        </w:types>
        <w:behaviors>
          <w:behavior w:val="content"/>
        </w:behaviors>
        <w:guid w:val="{63E01463-6CA4-4455-B9BF-D52C41ABBBE2}"/>
      </w:docPartPr>
      <w:docPartBody>
        <w:p w:rsidR="00C32106" w:rsidRDefault="00EC1207" w:rsidP="00EC1207">
          <w:pPr>
            <w:pStyle w:val="A97A80D21F6D459FB97C950D7AD6F75A"/>
          </w:pPr>
          <w:r w:rsidRPr="001D68D9">
            <w:rPr>
              <w:rStyle w:val="Textedelespacerserv"/>
            </w:rPr>
            <w:t>Cliquez ici pour taper du texte.</w:t>
          </w:r>
        </w:p>
      </w:docPartBody>
    </w:docPart>
    <w:docPart>
      <w:docPartPr>
        <w:name w:val="011F08C671844851BB641CD89EB381F0"/>
        <w:category>
          <w:name w:val="Général"/>
          <w:gallery w:val="placeholder"/>
        </w:category>
        <w:types>
          <w:type w:val="bbPlcHdr"/>
        </w:types>
        <w:behaviors>
          <w:behavior w:val="content"/>
        </w:behaviors>
        <w:guid w:val="{90CF1EA8-EA3E-4937-BC4E-ACF71671BFA5}"/>
      </w:docPartPr>
      <w:docPartBody>
        <w:p w:rsidR="00C32106" w:rsidRDefault="00EC1207" w:rsidP="00EC1207">
          <w:pPr>
            <w:pStyle w:val="011F08C671844851BB641CD89EB381F0"/>
          </w:pPr>
          <w:r w:rsidRPr="001D68D9">
            <w:rPr>
              <w:rStyle w:val="Textedelespacerserv"/>
            </w:rPr>
            <w:t>Cliquez ici pour taper du texte.</w:t>
          </w:r>
        </w:p>
      </w:docPartBody>
    </w:docPart>
    <w:docPart>
      <w:docPartPr>
        <w:name w:val="90DE7CA50AB3473EB6092AFB259DE654"/>
        <w:category>
          <w:name w:val="Général"/>
          <w:gallery w:val="placeholder"/>
        </w:category>
        <w:types>
          <w:type w:val="bbPlcHdr"/>
        </w:types>
        <w:behaviors>
          <w:behavior w:val="content"/>
        </w:behaviors>
        <w:guid w:val="{BFE12B17-D9FE-408A-A65F-D17CE6368211}"/>
      </w:docPartPr>
      <w:docPartBody>
        <w:p w:rsidR="00C32106" w:rsidRDefault="00EC1207" w:rsidP="00EC1207">
          <w:pPr>
            <w:pStyle w:val="90DE7CA50AB3473EB6092AFB259DE654"/>
          </w:pPr>
          <w:r w:rsidRPr="001D68D9">
            <w:rPr>
              <w:rStyle w:val="Textedelespacerserv"/>
            </w:rPr>
            <w:t>Cliquez ici pour taper du texte.</w:t>
          </w:r>
        </w:p>
      </w:docPartBody>
    </w:docPart>
    <w:docPart>
      <w:docPartPr>
        <w:name w:val="FA2FE6E47D3E4F14A7C24FDCBD827C89"/>
        <w:category>
          <w:name w:val="Général"/>
          <w:gallery w:val="placeholder"/>
        </w:category>
        <w:types>
          <w:type w:val="bbPlcHdr"/>
        </w:types>
        <w:behaviors>
          <w:behavior w:val="content"/>
        </w:behaviors>
        <w:guid w:val="{F68A30DC-A01F-4DBF-B021-C3489514CDED}"/>
      </w:docPartPr>
      <w:docPartBody>
        <w:p w:rsidR="00C32106" w:rsidRDefault="00EC1207" w:rsidP="00EC1207">
          <w:pPr>
            <w:pStyle w:val="FA2FE6E47D3E4F14A7C24FDCBD827C89"/>
          </w:pPr>
          <w:r w:rsidRPr="001D68D9">
            <w:rPr>
              <w:rStyle w:val="Textedelespacerserv"/>
            </w:rPr>
            <w:t>Cliquez ici pour taper du texte.</w:t>
          </w:r>
        </w:p>
      </w:docPartBody>
    </w:docPart>
    <w:docPart>
      <w:docPartPr>
        <w:name w:val="DA6857D6F50E433CAF31BD0BED3C8B28"/>
        <w:category>
          <w:name w:val="Général"/>
          <w:gallery w:val="placeholder"/>
        </w:category>
        <w:types>
          <w:type w:val="bbPlcHdr"/>
        </w:types>
        <w:behaviors>
          <w:behavior w:val="content"/>
        </w:behaviors>
        <w:guid w:val="{1CCDA1C0-A50F-486F-807E-716308AFCD60}"/>
      </w:docPartPr>
      <w:docPartBody>
        <w:p w:rsidR="00C32106" w:rsidRDefault="00EC1207" w:rsidP="00EC1207">
          <w:pPr>
            <w:pStyle w:val="DA6857D6F50E433CAF31BD0BED3C8B28"/>
          </w:pPr>
          <w:r w:rsidRPr="001D68D9">
            <w:rPr>
              <w:rStyle w:val="Textedelespacerserv"/>
            </w:rPr>
            <w:t>Cliquez ici pour taper du texte.</w:t>
          </w:r>
        </w:p>
      </w:docPartBody>
    </w:docPart>
    <w:docPart>
      <w:docPartPr>
        <w:name w:val="1B30D48BDC2645B88B4CFECEF905DABF"/>
        <w:category>
          <w:name w:val="Général"/>
          <w:gallery w:val="placeholder"/>
        </w:category>
        <w:types>
          <w:type w:val="bbPlcHdr"/>
        </w:types>
        <w:behaviors>
          <w:behavior w:val="content"/>
        </w:behaviors>
        <w:guid w:val="{05CF947D-7E9B-44A0-813C-8793DF9D255F}"/>
      </w:docPartPr>
      <w:docPartBody>
        <w:p w:rsidR="00C32106" w:rsidRDefault="00EC1207" w:rsidP="00EC1207">
          <w:pPr>
            <w:pStyle w:val="1B30D48BDC2645B88B4CFECEF905DABF"/>
          </w:pPr>
          <w:r w:rsidRPr="001D68D9">
            <w:rPr>
              <w:rStyle w:val="Textedelespacerserv"/>
            </w:rPr>
            <w:t>Cliquez ici pour taper du texte.</w:t>
          </w:r>
        </w:p>
      </w:docPartBody>
    </w:docPart>
    <w:docPart>
      <w:docPartPr>
        <w:name w:val="B3AD5A0E3F4D46F1A98D20A27B48321C"/>
        <w:category>
          <w:name w:val="Général"/>
          <w:gallery w:val="placeholder"/>
        </w:category>
        <w:types>
          <w:type w:val="bbPlcHdr"/>
        </w:types>
        <w:behaviors>
          <w:behavior w:val="content"/>
        </w:behaviors>
        <w:guid w:val="{B23E73E5-260F-4F67-9693-804C8380B209}"/>
      </w:docPartPr>
      <w:docPartBody>
        <w:p w:rsidR="00C32106" w:rsidRDefault="00EC1207" w:rsidP="00EC1207">
          <w:pPr>
            <w:pStyle w:val="B3AD5A0E3F4D46F1A98D20A27B48321C"/>
          </w:pPr>
          <w:r w:rsidRPr="001D68D9">
            <w:rPr>
              <w:rStyle w:val="Textedelespacerserv"/>
            </w:rPr>
            <w:t>Cliquez ici pour taper du texte.</w:t>
          </w:r>
        </w:p>
      </w:docPartBody>
    </w:docPart>
    <w:docPart>
      <w:docPartPr>
        <w:name w:val="7DA42FB5AF3949349D426ACE8FAAD580"/>
        <w:category>
          <w:name w:val="Général"/>
          <w:gallery w:val="placeholder"/>
        </w:category>
        <w:types>
          <w:type w:val="bbPlcHdr"/>
        </w:types>
        <w:behaviors>
          <w:behavior w:val="content"/>
        </w:behaviors>
        <w:guid w:val="{9FCC013C-327B-46A0-BFC5-14C5B20B4148}"/>
      </w:docPartPr>
      <w:docPartBody>
        <w:p w:rsidR="00C32106" w:rsidRDefault="00EC1207" w:rsidP="00EC1207">
          <w:pPr>
            <w:pStyle w:val="7DA42FB5AF3949349D426ACE8FAAD580"/>
          </w:pPr>
          <w:r w:rsidRPr="001D68D9">
            <w:rPr>
              <w:rStyle w:val="Textedelespacerserv"/>
            </w:rPr>
            <w:t>Cliquez ici pour taper du texte.</w:t>
          </w:r>
        </w:p>
      </w:docPartBody>
    </w:docPart>
    <w:docPart>
      <w:docPartPr>
        <w:name w:val="EA4BD76011974BBEA57E3994B05E39A5"/>
        <w:category>
          <w:name w:val="Général"/>
          <w:gallery w:val="placeholder"/>
        </w:category>
        <w:types>
          <w:type w:val="bbPlcHdr"/>
        </w:types>
        <w:behaviors>
          <w:behavior w:val="content"/>
        </w:behaviors>
        <w:guid w:val="{B6D3E721-7E05-49A7-A86E-BB19F239F436}"/>
      </w:docPartPr>
      <w:docPartBody>
        <w:p w:rsidR="00C32106" w:rsidRDefault="00EC1207" w:rsidP="00EC1207">
          <w:pPr>
            <w:pStyle w:val="EA4BD76011974BBEA57E3994B05E39A5"/>
          </w:pPr>
          <w:r w:rsidRPr="001D68D9">
            <w:rPr>
              <w:rStyle w:val="Textedelespacerserv"/>
            </w:rPr>
            <w:t>Cliquez ici pour taper du texte.</w:t>
          </w:r>
        </w:p>
      </w:docPartBody>
    </w:docPart>
    <w:docPart>
      <w:docPartPr>
        <w:name w:val="05664B057242402AB7F3B48EDF1498DD"/>
        <w:category>
          <w:name w:val="Général"/>
          <w:gallery w:val="placeholder"/>
        </w:category>
        <w:types>
          <w:type w:val="bbPlcHdr"/>
        </w:types>
        <w:behaviors>
          <w:behavior w:val="content"/>
        </w:behaviors>
        <w:guid w:val="{E92A9E9A-A4F7-4FED-A216-D4705ACE84ED}"/>
      </w:docPartPr>
      <w:docPartBody>
        <w:p w:rsidR="00C32106" w:rsidRDefault="00EC1207" w:rsidP="00EC1207">
          <w:pPr>
            <w:pStyle w:val="05664B057242402AB7F3B48EDF1498DD"/>
          </w:pPr>
          <w:r w:rsidRPr="001D68D9">
            <w:rPr>
              <w:rStyle w:val="Textedelespacerserv"/>
            </w:rPr>
            <w:t>Cliquez ici pour taper du texte.</w:t>
          </w:r>
        </w:p>
      </w:docPartBody>
    </w:docPart>
    <w:docPart>
      <w:docPartPr>
        <w:name w:val="7EA1D8F665BF4A1182BE58DE88972380"/>
        <w:category>
          <w:name w:val="Général"/>
          <w:gallery w:val="placeholder"/>
        </w:category>
        <w:types>
          <w:type w:val="bbPlcHdr"/>
        </w:types>
        <w:behaviors>
          <w:behavior w:val="content"/>
        </w:behaviors>
        <w:guid w:val="{9494700B-09AE-4A08-9D2E-927C3EDF7BC3}"/>
      </w:docPartPr>
      <w:docPartBody>
        <w:p w:rsidR="00C32106" w:rsidRDefault="00EC1207" w:rsidP="00EC1207">
          <w:pPr>
            <w:pStyle w:val="7EA1D8F665BF4A1182BE58DE88972380"/>
          </w:pPr>
          <w:r w:rsidRPr="001D68D9">
            <w:rPr>
              <w:rStyle w:val="Textedelespacerserv"/>
            </w:rPr>
            <w:t>Cliquez ici pour taper du texte.</w:t>
          </w:r>
        </w:p>
      </w:docPartBody>
    </w:docPart>
    <w:docPart>
      <w:docPartPr>
        <w:name w:val="54F20ECF556349FAB96CD7B0ACD7CC6B"/>
        <w:category>
          <w:name w:val="Général"/>
          <w:gallery w:val="placeholder"/>
        </w:category>
        <w:types>
          <w:type w:val="bbPlcHdr"/>
        </w:types>
        <w:behaviors>
          <w:behavior w:val="content"/>
        </w:behaviors>
        <w:guid w:val="{48AE2AA9-A204-4D26-86B9-2EDC256A9223}"/>
      </w:docPartPr>
      <w:docPartBody>
        <w:p w:rsidR="00C32106" w:rsidRDefault="00EC1207" w:rsidP="00EC1207">
          <w:pPr>
            <w:pStyle w:val="54F20ECF556349FAB96CD7B0ACD7CC6B"/>
          </w:pPr>
          <w:r w:rsidRPr="001D68D9">
            <w:rPr>
              <w:rStyle w:val="Textedelespacerserv"/>
            </w:rPr>
            <w:t>Cliquez ici pour taper du texte.</w:t>
          </w:r>
        </w:p>
      </w:docPartBody>
    </w:docPart>
    <w:docPart>
      <w:docPartPr>
        <w:name w:val="82BF56C24CEE4275B83B086CE6075690"/>
        <w:category>
          <w:name w:val="Général"/>
          <w:gallery w:val="placeholder"/>
        </w:category>
        <w:types>
          <w:type w:val="bbPlcHdr"/>
        </w:types>
        <w:behaviors>
          <w:behavior w:val="content"/>
        </w:behaviors>
        <w:guid w:val="{F4242A33-A49F-48D2-A593-074708CAE2F0}"/>
      </w:docPartPr>
      <w:docPartBody>
        <w:p w:rsidR="00C32106" w:rsidRDefault="00EC1207" w:rsidP="00EC1207">
          <w:pPr>
            <w:pStyle w:val="82BF56C24CEE4275B83B086CE6075690"/>
          </w:pPr>
          <w:r w:rsidRPr="001D68D9">
            <w:rPr>
              <w:rStyle w:val="Textedelespacerserv"/>
            </w:rPr>
            <w:t>Cliquez ici pour taper du texte.</w:t>
          </w:r>
        </w:p>
      </w:docPartBody>
    </w:docPart>
    <w:docPart>
      <w:docPartPr>
        <w:name w:val="AFA09CF010E942E68D12470F6D5ABA41"/>
        <w:category>
          <w:name w:val="Général"/>
          <w:gallery w:val="placeholder"/>
        </w:category>
        <w:types>
          <w:type w:val="bbPlcHdr"/>
        </w:types>
        <w:behaviors>
          <w:behavior w:val="content"/>
        </w:behaviors>
        <w:guid w:val="{7A9B6AD1-9F45-47C2-834E-C0FB990672A3}"/>
      </w:docPartPr>
      <w:docPartBody>
        <w:p w:rsidR="00C32106" w:rsidRDefault="00EC1207" w:rsidP="00EC1207">
          <w:pPr>
            <w:pStyle w:val="AFA09CF010E942E68D12470F6D5ABA41"/>
          </w:pPr>
          <w:r w:rsidRPr="001D68D9">
            <w:rPr>
              <w:rStyle w:val="Textedelespacerserv"/>
            </w:rPr>
            <w:t>Cliquez ici pour taper du texte.</w:t>
          </w:r>
        </w:p>
      </w:docPartBody>
    </w:docPart>
    <w:docPart>
      <w:docPartPr>
        <w:name w:val="548B1E1C1ED54D99816750A2C01A0145"/>
        <w:category>
          <w:name w:val="Général"/>
          <w:gallery w:val="placeholder"/>
        </w:category>
        <w:types>
          <w:type w:val="bbPlcHdr"/>
        </w:types>
        <w:behaviors>
          <w:behavior w:val="content"/>
        </w:behaviors>
        <w:guid w:val="{41D97F1B-3C09-434A-987E-77F288FED7D0}"/>
      </w:docPartPr>
      <w:docPartBody>
        <w:p w:rsidR="00C32106" w:rsidRDefault="00EC1207" w:rsidP="00EC1207">
          <w:pPr>
            <w:pStyle w:val="548B1E1C1ED54D99816750A2C01A0145"/>
          </w:pPr>
          <w:r w:rsidRPr="001D68D9">
            <w:rPr>
              <w:rStyle w:val="Textedelespacerserv"/>
            </w:rPr>
            <w:t>Cliquez ici pour taper du texte.</w:t>
          </w:r>
        </w:p>
      </w:docPartBody>
    </w:docPart>
    <w:docPart>
      <w:docPartPr>
        <w:name w:val="4ED2CB8CC44D4812BBC8C9603D708196"/>
        <w:category>
          <w:name w:val="Général"/>
          <w:gallery w:val="placeholder"/>
        </w:category>
        <w:types>
          <w:type w:val="bbPlcHdr"/>
        </w:types>
        <w:behaviors>
          <w:behavior w:val="content"/>
        </w:behaviors>
        <w:guid w:val="{AB81180A-8A1A-4BC2-A709-82BED225410A}"/>
      </w:docPartPr>
      <w:docPartBody>
        <w:p w:rsidR="00C32106" w:rsidRDefault="00EC1207" w:rsidP="00EC1207">
          <w:pPr>
            <w:pStyle w:val="4ED2CB8CC44D4812BBC8C9603D708196"/>
          </w:pPr>
          <w:r w:rsidRPr="001D68D9">
            <w:rPr>
              <w:rStyle w:val="Textedelespacerserv"/>
            </w:rPr>
            <w:t>Cliquez ici pour taper du texte.</w:t>
          </w:r>
        </w:p>
      </w:docPartBody>
    </w:docPart>
    <w:docPart>
      <w:docPartPr>
        <w:name w:val="4F3FE5E32E1A42959ABACC363228AD8A"/>
        <w:category>
          <w:name w:val="Général"/>
          <w:gallery w:val="placeholder"/>
        </w:category>
        <w:types>
          <w:type w:val="bbPlcHdr"/>
        </w:types>
        <w:behaviors>
          <w:behavior w:val="content"/>
        </w:behaviors>
        <w:guid w:val="{0C83E96E-EAE2-44CE-8F98-80A1A0361F8E}"/>
      </w:docPartPr>
      <w:docPartBody>
        <w:p w:rsidR="00C32106" w:rsidRDefault="00EC1207" w:rsidP="00EC1207">
          <w:pPr>
            <w:pStyle w:val="4F3FE5E32E1A42959ABACC363228AD8A"/>
          </w:pPr>
          <w:r w:rsidRPr="001D68D9">
            <w:rPr>
              <w:rStyle w:val="Textedelespacerserv"/>
            </w:rPr>
            <w:t>Cliquez ici pour taper du texte.</w:t>
          </w:r>
        </w:p>
      </w:docPartBody>
    </w:docPart>
    <w:docPart>
      <w:docPartPr>
        <w:name w:val="EF3B5F73704A4F8682D14B761B269E08"/>
        <w:category>
          <w:name w:val="Général"/>
          <w:gallery w:val="placeholder"/>
        </w:category>
        <w:types>
          <w:type w:val="bbPlcHdr"/>
        </w:types>
        <w:behaviors>
          <w:behavior w:val="content"/>
        </w:behaviors>
        <w:guid w:val="{F74A32AA-3CD8-4C57-BCC6-87882FEDF3B6}"/>
      </w:docPartPr>
      <w:docPartBody>
        <w:p w:rsidR="00C32106" w:rsidRDefault="00EC1207" w:rsidP="00EC1207">
          <w:pPr>
            <w:pStyle w:val="EF3B5F73704A4F8682D14B761B269E08"/>
          </w:pPr>
          <w:r w:rsidRPr="001D68D9">
            <w:rPr>
              <w:rStyle w:val="Textedelespacerserv"/>
            </w:rPr>
            <w:t>Cliquez ici pour taper du texte.</w:t>
          </w:r>
        </w:p>
      </w:docPartBody>
    </w:docPart>
    <w:docPart>
      <w:docPartPr>
        <w:name w:val="E8E412F49C9C4502AD0A7CB4CF4FB3AD"/>
        <w:category>
          <w:name w:val="Général"/>
          <w:gallery w:val="placeholder"/>
        </w:category>
        <w:types>
          <w:type w:val="bbPlcHdr"/>
        </w:types>
        <w:behaviors>
          <w:behavior w:val="content"/>
        </w:behaviors>
        <w:guid w:val="{3AAE44DC-3A6F-4D0A-9E26-ED7103D1C3AB}"/>
      </w:docPartPr>
      <w:docPartBody>
        <w:p w:rsidR="00C32106" w:rsidRDefault="00EC1207" w:rsidP="00EC1207">
          <w:pPr>
            <w:pStyle w:val="E8E412F49C9C4502AD0A7CB4CF4FB3AD"/>
          </w:pPr>
          <w:r w:rsidRPr="001D68D9">
            <w:rPr>
              <w:rStyle w:val="Textedelespacerserv"/>
            </w:rPr>
            <w:t>Cliquez ici pour taper du texte.</w:t>
          </w:r>
        </w:p>
      </w:docPartBody>
    </w:docPart>
    <w:docPart>
      <w:docPartPr>
        <w:name w:val="EE23CE9393134AE1B3657CB20F17E1A2"/>
        <w:category>
          <w:name w:val="Général"/>
          <w:gallery w:val="placeholder"/>
        </w:category>
        <w:types>
          <w:type w:val="bbPlcHdr"/>
        </w:types>
        <w:behaviors>
          <w:behavior w:val="content"/>
        </w:behaviors>
        <w:guid w:val="{728ED3B1-50F1-4FBC-BCA7-23C001CF16F5}"/>
      </w:docPartPr>
      <w:docPartBody>
        <w:p w:rsidR="00C32106" w:rsidRDefault="00EC1207" w:rsidP="00EC1207">
          <w:pPr>
            <w:pStyle w:val="EE23CE9393134AE1B3657CB20F17E1A2"/>
          </w:pPr>
          <w:r w:rsidRPr="001D68D9">
            <w:rPr>
              <w:rStyle w:val="Textedelespacerserv"/>
            </w:rPr>
            <w:t>Cliquez ici pour taper du texte.</w:t>
          </w:r>
        </w:p>
      </w:docPartBody>
    </w:docPart>
    <w:docPart>
      <w:docPartPr>
        <w:name w:val="CA4DBC13F3B34A9D84C28C767D91323E"/>
        <w:category>
          <w:name w:val="Général"/>
          <w:gallery w:val="placeholder"/>
        </w:category>
        <w:types>
          <w:type w:val="bbPlcHdr"/>
        </w:types>
        <w:behaviors>
          <w:behavior w:val="content"/>
        </w:behaviors>
        <w:guid w:val="{16DB21DD-6A8C-4842-85D6-0D19FF29711C}"/>
      </w:docPartPr>
      <w:docPartBody>
        <w:p w:rsidR="00C32106" w:rsidRDefault="00EC1207" w:rsidP="00EC1207">
          <w:pPr>
            <w:pStyle w:val="CA4DBC13F3B34A9D84C28C767D91323E"/>
          </w:pPr>
          <w:r w:rsidRPr="001D68D9">
            <w:rPr>
              <w:rStyle w:val="Textedelespacerserv"/>
            </w:rPr>
            <w:t>Cliquez ici pour taper du texte.</w:t>
          </w:r>
        </w:p>
      </w:docPartBody>
    </w:docPart>
    <w:docPart>
      <w:docPartPr>
        <w:name w:val="5E11B934AB754F00A61E470B0487B2CE"/>
        <w:category>
          <w:name w:val="Général"/>
          <w:gallery w:val="placeholder"/>
        </w:category>
        <w:types>
          <w:type w:val="bbPlcHdr"/>
        </w:types>
        <w:behaviors>
          <w:behavior w:val="content"/>
        </w:behaviors>
        <w:guid w:val="{978A8CF5-5C25-4D76-A293-2B29770BC8FE}"/>
      </w:docPartPr>
      <w:docPartBody>
        <w:p w:rsidR="00C32106" w:rsidRDefault="00EC1207" w:rsidP="00EC1207">
          <w:pPr>
            <w:pStyle w:val="5E11B934AB754F00A61E470B0487B2CE"/>
          </w:pPr>
          <w:r w:rsidRPr="001D68D9">
            <w:rPr>
              <w:rStyle w:val="Textedelespacerserv"/>
            </w:rPr>
            <w:t>Cliquez ici pour taper du texte.</w:t>
          </w:r>
        </w:p>
      </w:docPartBody>
    </w:docPart>
    <w:docPart>
      <w:docPartPr>
        <w:name w:val="D47C2C30846A41388FC0E5D341105284"/>
        <w:category>
          <w:name w:val="Général"/>
          <w:gallery w:val="placeholder"/>
        </w:category>
        <w:types>
          <w:type w:val="bbPlcHdr"/>
        </w:types>
        <w:behaviors>
          <w:behavior w:val="content"/>
        </w:behaviors>
        <w:guid w:val="{75518AF8-0EBA-4C63-B30A-3A7BFC683AFC}"/>
      </w:docPartPr>
      <w:docPartBody>
        <w:p w:rsidR="00C32106" w:rsidRDefault="00EC1207" w:rsidP="00EC1207">
          <w:pPr>
            <w:pStyle w:val="D47C2C30846A41388FC0E5D341105284"/>
          </w:pPr>
          <w:r w:rsidRPr="001D68D9">
            <w:rPr>
              <w:rStyle w:val="Textedelespacerserv"/>
            </w:rPr>
            <w:t>Cliquez ici pour taper du texte.</w:t>
          </w:r>
        </w:p>
      </w:docPartBody>
    </w:docPart>
    <w:docPart>
      <w:docPartPr>
        <w:name w:val="EC4B5A6ECAC3493C858B024F7ED4E44F"/>
        <w:category>
          <w:name w:val="Général"/>
          <w:gallery w:val="placeholder"/>
        </w:category>
        <w:types>
          <w:type w:val="bbPlcHdr"/>
        </w:types>
        <w:behaviors>
          <w:behavior w:val="content"/>
        </w:behaviors>
        <w:guid w:val="{457022F8-1EF4-48D4-B7FB-25B4B7037E98}"/>
      </w:docPartPr>
      <w:docPartBody>
        <w:p w:rsidR="00C32106" w:rsidRDefault="00EC1207" w:rsidP="00EC1207">
          <w:pPr>
            <w:pStyle w:val="EC4B5A6ECAC3493C858B024F7ED4E44F"/>
          </w:pPr>
          <w:r w:rsidRPr="001D68D9">
            <w:rPr>
              <w:rStyle w:val="Textedelespacerserv"/>
            </w:rPr>
            <w:t>Cliquez ici pour taper du texte.</w:t>
          </w:r>
        </w:p>
      </w:docPartBody>
    </w:docPart>
    <w:docPart>
      <w:docPartPr>
        <w:name w:val="F14176EE5DCD4AC7991555872BB4620D"/>
        <w:category>
          <w:name w:val="Général"/>
          <w:gallery w:val="placeholder"/>
        </w:category>
        <w:types>
          <w:type w:val="bbPlcHdr"/>
        </w:types>
        <w:behaviors>
          <w:behavior w:val="content"/>
        </w:behaviors>
        <w:guid w:val="{7EFA126E-FD9D-4193-BDBA-BE7A754B7376}"/>
      </w:docPartPr>
      <w:docPartBody>
        <w:p w:rsidR="00C32106" w:rsidRDefault="00EC1207" w:rsidP="00EC1207">
          <w:pPr>
            <w:pStyle w:val="F14176EE5DCD4AC7991555872BB4620D"/>
          </w:pPr>
          <w:r w:rsidRPr="001D68D9">
            <w:rPr>
              <w:rStyle w:val="Textedelespacerserv"/>
            </w:rPr>
            <w:t>Cliquez ici pour taper du texte.</w:t>
          </w:r>
        </w:p>
      </w:docPartBody>
    </w:docPart>
    <w:docPart>
      <w:docPartPr>
        <w:name w:val="2F0E9D9BD5C14B81B7F561F44CA966CA"/>
        <w:category>
          <w:name w:val="Général"/>
          <w:gallery w:val="placeholder"/>
        </w:category>
        <w:types>
          <w:type w:val="bbPlcHdr"/>
        </w:types>
        <w:behaviors>
          <w:behavior w:val="content"/>
        </w:behaviors>
        <w:guid w:val="{9A4391F6-7393-4ABB-AF25-57773756F763}"/>
      </w:docPartPr>
      <w:docPartBody>
        <w:p w:rsidR="00C32106" w:rsidRDefault="00EC1207" w:rsidP="00EC1207">
          <w:pPr>
            <w:pStyle w:val="2F0E9D9BD5C14B81B7F561F44CA966CA"/>
          </w:pPr>
          <w:r w:rsidRPr="001D68D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07"/>
    <w:rsid w:val="00C32106"/>
    <w:rsid w:val="00EC1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1207"/>
  </w:style>
  <w:style w:type="paragraph" w:customStyle="1" w:styleId="271FD79D89C7487AB88EB6236EBC0B42">
    <w:name w:val="271FD79D89C7487AB88EB6236EBC0B42"/>
    <w:rsid w:val="00EC1207"/>
  </w:style>
  <w:style w:type="paragraph" w:customStyle="1" w:styleId="A97A80D21F6D459FB97C950D7AD6F75A">
    <w:name w:val="A97A80D21F6D459FB97C950D7AD6F75A"/>
    <w:rsid w:val="00EC1207"/>
  </w:style>
  <w:style w:type="paragraph" w:customStyle="1" w:styleId="011F08C671844851BB641CD89EB381F0">
    <w:name w:val="011F08C671844851BB641CD89EB381F0"/>
    <w:rsid w:val="00EC1207"/>
  </w:style>
  <w:style w:type="paragraph" w:customStyle="1" w:styleId="90DE7CA50AB3473EB6092AFB259DE654">
    <w:name w:val="90DE7CA50AB3473EB6092AFB259DE654"/>
    <w:rsid w:val="00EC1207"/>
  </w:style>
  <w:style w:type="paragraph" w:customStyle="1" w:styleId="FA2FE6E47D3E4F14A7C24FDCBD827C89">
    <w:name w:val="FA2FE6E47D3E4F14A7C24FDCBD827C89"/>
    <w:rsid w:val="00EC1207"/>
  </w:style>
  <w:style w:type="paragraph" w:customStyle="1" w:styleId="DA6857D6F50E433CAF31BD0BED3C8B28">
    <w:name w:val="DA6857D6F50E433CAF31BD0BED3C8B28"/>
    <w:rsid w:val="00EC1207"/>
  </w:style>
  <w:style w:type="paragraph" w:customStyle="1" w:styleId="1B30D48BDC2645B88B4CFECEF905DABF">
    <w:name w:val="1B30D48BDC2645B88B4CFECEF905DABF"/>
    <w:rsid w:val="00EC1207"/>
  </w:style>
  <w:style w:type="paragraph" w:customStyle="1" w:styleId="B3AD5A0E3F4D46F1A98D20A27B48321C">
    <w:name w:val="B3AD5A0E3F4D46F1A98D20A27B48321C"/>
    <w:rsid w:val="00EC1207"/>
  </w:style>
  <w:style w:type="paragraph" w:customStyle="1" w:styleId="7DA42FB5AF3949349D426ACE8FAAD580">
    <w:name w:val="7DA42FB5AF3949349D426ACE8FAAD580"/>
    <w:rsid w:val="00EC1207"/>
  </w:style>
  <w:style w:type="paragraph" w:customStyle="1" w:styleId="EA4BD76011974BBEA57E3994B05E39A5">
    <w:name w:val="EA4BD76011974BBEA57E3994B05E39A5"/>
    <w:rsid w:val="00EC1207"/>
  </w:style>
  <w:style w:type="paragraph" w:customStyle="1" w:styleId="05664B057242402AB7F3B48EDF1498DD">
    <w:name w:val="05664B057242402AB7F3B48EDF1498DD"/>
    <w:rsid w:val="00EC1207"/>
  </w:style>
  <w:style w:type="paragraph" w:customStyle="1" w:styleId="7EA1D8F665BF4A1182BE58DE88972380">
    <w:name w:val="7EA1D8F665BF4A1182BE58DE88972380"/>
    <w:rsid w:val="00EC1207"/>
  </w:style>
  <w:style w:type="paragraph" w:customStyle="1" w:styleId="54F20ECF556349FAB96CD7B0ACD7CC6B">
    <w:name w:val="54F20ECF556349FAB96CD7B0ACD7CC6B"/>
    <w:rsid w:val="00EC1207"/>
  </w:style>
  <w:style w:type="paragraph" w:customStyle="1" w:styleId="82BF56C24CEE4275B83B086CE6075690">
    <w:name w:val="82BF56C24CEE4275B83B086CE6075690"/>
    <w:rsid w:val="00EC1207"/>
  </w:style>
  <w:style w:type="paragraph" w:customStyle="1" w:styleId="AFA09CF010E942E68D12470F6D5ABA41">
    <w:name w:val="AFA09CF010E942E68D12470F6D5ABA41"/>
    <w:rsid w:val="00EC1207"/>
  </w:style>
  <w:style w:type="paragraph" w:customStyle="1" w:styleId="548B1E1C1ED54D99816750A2C01A0145">
    <w:name w:val="548B1E1C1ED54D99816750A2C01A0145"/>
    <w:rsid w:val="00EC1207"/>
  </w:style>
  <w:style w:type="paragraph" w:customStyle="1" w:styleId="4ED2CB8CC44D4812BBC8C9603D708196">
    <w:name w:val="4ED2CB8CC44D4812BBC8C9603D708196"/>
    <w:rsid w:val="00EC1207"/>
  </w:style>
  <w:style w:type="paragraph" w:customStyle="1" w:styleId="4F3FE5E32E1A42959ABACC363228AD8A">
    <w:name w:val="4F3FE5E32E1A42959ABACC363228AD8A"/>
    <w:rsid w:val="00EC1207"/>
  </w:style>
  <w:style w:type="paragraph" w:customStyle="1" w:styleId="EF3B5F73704A4F8682D14B761B269E08">
    <w:name w:val="EF3B5F73704A4F8682D14B761B269E08"/>
    <w:rsid w:val="00EC1207"/>
  </w:style>
  <w:style w:type="paragraph" w:customStyle="1" w:styleId="E8E412F49C9C4502AD0A7CB4CF4FB3AD">
    <w:name w:val="E8E412F49C9C4502AD0A7CB4CF4FB3AD"/>
    <w:rsid w:val="00EC1207"/>
  </w:style>
  <w:style w:type="paragraph" w:customStyle="1" w:styleId="EE23CE9393134AE1B3657CB20F17E1A2">
    <w:name w:val="EE23CE9393134AE1B3657CB20F17E1A2"/>
    <w:rsid w:val="00EC1207"/>
  </w:style>
  <w:style w:type="paragraph" w:customStyle="1" w:styleId="CA4DBC13F3B34A9D84C28C767D91323E">
    <w:name w:val="CA4DBC13F3B34A9D84C28C767D91323E"/>
    <w:rsid w:val="00EC1207"/>
  </w:style>
  <w:style w:type="paragraph" w:customStyle="1" w:styleId="5E11B934AB754F00A61E470B0487B2CE">
    <w:name w:val="5E11B934AB754F00A61E470B0487B2CE"/>
    <w:rsid w:val="00EC1207"/>
  </w:style>
  <w:style w:type="paragraph" w:customStyle="1" w:styleId="D47C2C30846A41388FC0E5D341105284">
    <w:name w:val="D47C2C30846A41388FC0E5D341105284"/>
    <w:rsid w:val="00EC1207"/>
  </w:style>
  <w:style w:type="paragraph" w:customStyle="1" w:styleId="EC4B5A6ECAC3493C858B024F7ED4E44F">
    <w:name w:val="EC4B5A6ECAC3493C858B024F7ED4E44F"/>
    <w:rsid w:val="00EC1207"/>
  </w:style>
  <w:style w:type="paragraph" w:customStyle="1" w:styleId="F14176EE5DCD4AC7991555872BB4620D">
    <w:name w:val="F14176EE5DCD4AC7991555872BB4620D"/>
    <w:rsid w:val="00EC1207"/>
  </w:style>
  <w:style w:type="paragraph" w:customStyle="1" w:styleId="2F0E9D9BD5C14B81B7F561F44CA966CA">
    <w:name w:val="2F0E9D9BD5C14B81B7F561F44CA966CA"/>
    <w:rsid w:val="00EC1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3.xml><?xml version="1.0" encoding="utf-8"?>
<ds:datastoreItem xmlns:ds="http://schemas.openxmlformats.org/officeDocument/2006/customXml" ds:itemID="{F1BA92BA-EFCF-4F1D-BB7C-7248B319F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1879</Words>
  <Characters>10335</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71</cp:revision>
  <dcterms:created xsi:type="dcterms:W3CDTF">2023-02-16T09:40:00Z</dcterms:created>
  <dcterms:modified xsi:type="dcterms:W3CDTF">2023-02-16T10:33:00Z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